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</w:p>
    <w:tbl>
      <w:tblPr>
        <w:tblStyle w:val="2"/>
        <w:tblW w:w="9783" w:type="dxa"/>
        <w:tblInd w:w="-69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1"/>
        <w:gridCol w:w="1025"/>
        <w:gridCol w:w="687"/>
        <w:gridCol w:w="1192"/>
        <w:gridCol w:w="1359"/>
        <w:gridCol w:w="833"/>
        <w:gridCol w:w="443"/>
        <w:gridCol w:w="623"/>
        <w:gridCol w:w="653"/>
        <w:gridCol w:w="12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6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微软雅黑" w:hAnsi="微软雅黑" w:eastAsia="微软雅黑" w:cs="微软雅黑"/>
                <w:kern w:val="0"/>
                <w:sz w:val="36"/>
                <w:szCs w:val="36"/>
                <w:shd w:val="clear" w:color="auto" w:fill="auto"/>
                <w:rtl w:val="0"/>
                <w:lang w:val="zh-TW" w:eastAsia="zh-TW"/>
              </w:rPr>
              <w:t>招聘人员报名表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righ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填表时间：   年   月   日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   名</w:t>
            </w: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性 别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民 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照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籍 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现工作单位及职务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任职时间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第一学历及学位</w:t>
            </w: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毕业院校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毕业专业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最高学历及学位</w:t>
            </w: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毕业院校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毕业专业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  <w:rPr>
                <w:rFonts w:hint="eastAsia" w:eastAsia="Arial Unicode MS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身份证号码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  <w:t>电话号码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家庭住址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hd w:val="clear" w:color="auto" w:fill="auto"/>
              <w:spacing w:line="400" w:lineRule="exact"/>
              <w:jc w:val="center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hd w:val="clear" w:color="auto" w:fill="auto"/>
              <w:spacing w:line="400" w:lineRule="exact"/>
              <w:jc w:val="center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邮箱（必填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）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应聘岗位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               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熟悉何种业务及技术，有何特长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学习、培训经历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起止年月</w:t>
            </w:r>
          </w:p>
        </w:tc>
        <w:tc>
          <w:tcPr>
            <w:tcW w:w="6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ind w:firstLine="1800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学习、培训院校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证 明 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6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400" w:lineRule="exact"/>
            </w:pPr>
            <w:r>
              <w:rPr>
                <w:rStyle w:val="5"/>
                <w:rFonts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工 作 经 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起止年月</w:t>
            </w:r>
          </w:p>
        </w:tc>
        <w:tc>
          <w:tcPr>
            <w:tcW w:w="6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ind w:firstLine="2280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工作单位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证明人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b/>
                <w:bCs/>
                <w:spacing w:val="20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请简述对应聘岗位的认知及工作思路（不够请另附</w:t>
            </w:r>
            <w:r>
              <w:rPr>
                <w:rStyle w:val="5"/>
                <w:rFonts w:ascii="宋体" w:hAnsi="宋体" w:eastAsia="宋体" w:cs="宋体"/>
                <w:b/>
                <w:bCs/>
                <w:spacing w:val="20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!</w:t>
            </w:r>
            <w:r>
              <w:rPr>
                <w:rStyle w:val="5"/>
                <w:rFonts w:ascii="宋体" w:hAnsi="宋体" w:eastAsia="宋体" w:cs="宋体"/>
                <w:b/>
                <w:bCs/>
                <w:spacing w:val="20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9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家 庭 成 员 和 主 要 社 会 关 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称谓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何 单 位 任 何 职 务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年龄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政治面貌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eastAsia="Arial Unicode MS" w:cs="宋体" w:asciiTheme="minorEastAsia" w:hAnsiTheme="minorEastAsia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是否有近亲属在应聘岗位所在子公司工作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□是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□否</w:t>
            </w:r>
          </w:p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240" w:firstLineChars="1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姓名：           职务：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framePr w:wrap="auto" w:vAnchor="margin" w:hAnchor="text" w:yAlign="inline"/>
              <w:widowControl/>
              <w:ind w:left="0" w:leftChars="0" w:right="0" w:rightChars="0" w:firstLine="0" w:firstLineChars="0"/>
              <w:jc w:val="left"/>
              <w:rPr>
                <w:rFonts w:hint="eastAsia" w:eastAsia="Arial Unicode MS" w:cs="宋体" w:asciiTheme="minorEastAsia" w:hAnsiTheme="minorEastAsia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（近亲属范围为与应聘者有夫妻关系、直系血亲关系、三代以内旁系血亲关系以及近姻亲关系的在职人员。）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是否服从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组织调配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                本人签名：           年 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资格审核意见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400" w:lineRule="exact"/>
              <w:ind w:firstLine="480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bidi w:val="0"/>
              <w:spacing w:line="400" w:lineRule="exact"/>
              <w:ind w:left="0" w:right="0" w:firstLine="5160"/>
              <w:jc w:val="both"/>
              <w:rPr>
                <w:rtl w:val="0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审核人签名：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填表须知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、此表为应聘者报名登记时使用，要实事求是、认真填写，字迹工整。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2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、填写此表同时，需要提供本人学历、学位、职称、职业资格、奖励证书复印件或扫描件，复印件作为本表附件，概不退还。原件在考察阶段进行审核。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3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、此表填写过程中如有疑问，请联系招聘部门。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YTEzMjM1OWVlNGMwZDI1NDJlNGRjZTM5MmI2ZGQifQ=="/>
  </w:docVars>
  <w:rsids>
    <w:rsidRoot w:val="7D01569B"/>
    <w:rsid w:val="1AAD160B"/>
    <w:rsid w:val="351A52C7"/>
    <w:rsid w:val="3C720E5A"/>
    <w:rsid w:val="7D01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customStyle="1" w:styleId="5">
    <w:name w:val="无"/>
    <w:qFormat/>
    <w:uiPriority w:val="0"/>
  </w:style>
  <w:style w:type="paragraph" w:customStyle="1" w:styleId="6">
    <w:name w:val="标题 31"/>
    <w:next w:val="4"/>
    <w:qFormat/>
    <w:uiPriority w:val="0"/>
    <w:pPr>
      <w:keepNext/>
      <w:keepLines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60" w:beforeAutospacing="0" w:after="260" w:afterAutospacing="0" w:line="413" w:lineRule="auto"/>
      <w:ind w:left="0" w:right="0" w:firstLine="0"/>
      <w:jc w:val="both"/>
      <w:outlineLvl w:val="0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431</Words>
  <Characters>431</Characters>
  <Lines>0</Lines>
  <Paragraphs>0</Paragraphs>
  <TotalTime>1</TotalTime>
  <ScaleCrop>false</ScaleCrop>
  <LinksUpToDate>false</LinksUpToDate>
  <CharactersWithSpaces>641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2022-11-15T06:28:00Z</dcterms:created>
  <dc:creator>吴浩然</dc:creator>
  <cp:lastModifiedBy>吴浩然</cp:lastModifiedBy>
  <dcterms:modified xsi:type="dcterms:W3CDTF">2023-04-26T01:29:26Z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A29B0DDAA1ED4C3EA32E9096EF68067A_13</vt:lpwstr>
  </property>
</Properties>
</file>