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bookmarkStart w:id="0" w:name="_GoBack"/>
      <w:r>
        <w:rPr>
          <w:rFonts w:hint="eastAsia" w:ascii="仿宋_GB2312" w:hAnsi="仿宋_GB2312" w:eastAsia="仿宋_GB2312" w:cs="仿宋_GB2312"/>
          <w:b w:val="0"/>
          <w:i w:val="0"/>
          <w:caps w:val="0"/>
          <w:color w:val="000000"/>
          <w:spacing w:val="0"/>
          <w:sz w:val="32"/>
          <w:szCs w:val="32"/>
          <w:shd w:val="clear" w:color="auto" w:fill="FFFFFF"/>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报考人员考试诚信承诺书</w:t>
      </w:r>
    </w:p>
    <w:bookmarkEnd w:id="0"/>
    <w:p>
      <w:pPr>
        <w:keepNext w:val="0"/>
        <w:keepLines w:val="0"/>
        <w:pageBreakBefore w:val="0"/>
        <w:widowControl w:val="0"/>
        <w:kinsoku/>
        <w:wordWrap/>
        <w:overflowPunct/>
        <w:topLinePunct w:val="0"/>
        <w:autoSpaceDE/>
        <w:autoSpaceDN/>
        <w:bidi w:val="0"/>
        <w:adjustRightInd/>
        <w:snapToGrid/>
        <w:spacing w:line="560" w:lineRule="exact"/>
        <w:ind w:firstLine="220" w:firstLineChars="200"/>
        <w:jc w:val="both"/>
        <w:textAlignment w:val="auto"/>
        <w:rPr>
          <w:rFonts w:hint="eastAsia" w:ascii="仿宋_GB2312" w:hAnsi="仿宋" w:eastAsia="仿宋_GB2312" w:cs="仿宋"/>
          <w:sz w:val="11"/>
          <w:szCs w:val="11"/>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我已仔细阅读《</w:t>
      </w:r>
      <w:r>
        <w:rPr>
          <w:rFonts w:hint="eastAsia" w:ascii="仿宋_GB2312" w:hAnsi="仿宋" w:eastAsia="仿宋_GB2312" w:cs="仿宋"/>
          <w:sz w:val="32"/>
          <w:szCs w:val="32"/>
          <w:lang w:eastAsia="zh-CN"/>
        </w:rPr>
        <w:t>武川县</w:t>
      </w:r>
      <w:r>
        <w:rPr>
          <w:rFonts w:hint="eastAsia" w:ascii="仿宋_GB2312" w:hAnsi="仿宋" w:eastAsia="仿宋_GB2312" w:cs="仿宋"/>
          <w:sz w:val="32"/>
          <w:szCs w:val="32"/>
        </w:rPr>
        <w:t>公开招聘社区</w:t>
      </w:r>
      <w:r>
        <w:rPr>
          <w:rFonts w:hint="eastAsia" w:ascii="仿宋_GB2312" w:hAnsi="仿宋" w:eastAsia="仿宋_GB2312" w:cs="仿宋"/>
          <w:sz w:val="32"/>
          <w:szCs w:val="32"/>
          <w:lang w:eastAsia="zh-CN"/>
        </w:rPr>
        <w:t>专职网格员</w:t>
      </w:r>
      <w:r>
        <w:rPr>
          <w:rFonts w:hint="eastAsia" w:ascii="仿宋_GB2312" w:hAnsi="仿宋" w:eastAsia="仿宋_GB2312" w:cs="仿宋"/>
          <w:sz w:val="32"/>
          <w:szCs w:val="32"/>
        </w:rPr>
        <w:t>公告》的全部内容，对照自身情况，符合报考条件。我郑重承诺如下：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本人自觉服从考试组织管理部门的统一安排，接受监考人员的检查、监督和管理。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承诺人（签名）：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 xml:space="preserve">                   承诺人公民身份证号码：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 w:eastAsia="仿宋_GB2312" w:cs="仿宋"/>
          <w:sz w:val="32"/>
          <w:szCs w:val="32"/>
        </w:rPr>
        <w:t xml:space="preserve">                   承诺时间：   年   月   日</w:t>
      </w:r>
    </w:p>
    <w:p/>
    <w:sectPr>
      <w:footerReference r:id="rId3" w:type="default"/>
      <w:pgSz w:w="12240" w:h="15840"/>
      <w:pgMar w:top="1440" w:right="1803" w:bottom="1440" w:left="1803"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NTQyN2IzMzU5ODQ2N2Y4NWExMzRkOWM2MTkzMDAifQ=="/>
  </w:docVars>
  <w:rsids>
    <w:rsidRoot w:val="420F3DA7"/>
    <w:rsid w:val="06C026B4"/>
    <w:rsid w:val="1AF46246"/>
    <w:rsid w:val="1D164353"/>
    <w:rsid w:val="2ACB26A2"/>
    <w:rsid w:val="420F3DA7"/>
    <w:rsid w:val="4A6B22DB"/>
    <w:rsid w:val="60EF427E"/>
    <w:rsid w:val="682C56B2"/>
    <w:rsid w:val="6FB97C2B"/>
    <w:rsid w:val="74D73945"/>
    <w:rsid w:val="763F6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24</Words>
  <Characters>69</Characters>
  <Lines>0</Lines>
  <Paragraphs>0</Paragraphs>
  <TotalTime>35</TotalTime>
  <ScaleCrop>false</ScaleCrop>
  <LinksUpToDate>false</LinksUpToDate>
  <CharactersWithSpaces>71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2023-06-06T10:25:00Z</dcterms:created>
  <dc:creator>瑶草</dc:creator>
  <cp:lastModifiedBy>帅气无敌萌萌哒小酚酞</cp:lastModifiedBy>
  <cp:lastPrinted>2023-06-07T08:28:00Z</cp:lastPrinted>
  <dcterms:modified xsi:type="dcterms:W3CDTF">2023-06-07T08:43:48Z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4A770C7B90B4491BB762B0434258FAE1_13</vt:lpwstr>
  </property>
</Properties>
</file>