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2022年满洲里市</w:t>
      </w:r>
      <w:r>
        <w:rPr>
          <w:rFonts w:hint="eastAsia" w:ascii="方正小标宋简体" w:hAnsi="方正小标宋简体" w:eastAsia="方正小标宋简体" w:cs="方正小标宋简体"/>
          <w:color w:val="auto"/>
          <w:sz w:val="44"/>
          <w:szCs w:val="44"/>
          <w:lang w:val="en-US" w:eastAsia="zh-CN"/>
        </w:rPr>
        <w:t>司法</w:t>
      </w:r>
      <w:r>
        <w:rPr>
          <w:rFonts w:hint="eastAsia" w:ascii="方正小标宋简体" w:hAnsi="方正小标宋简体" w:eastAsia="方正小标宋简体" w:cs="方正小标宋简体"/>
          <w:color w:val="auto"/>
          <w:sz w:val="44"/>
          <w:szCs w:val="44"/>
        </w:rPr>
        <w:t>局</w:t>
      </w:r>
    </w:p>
    <w:p>
      <w:pPr>
        <w:pStyle w:val="2"/>
        <w:ind w:left="0" w:leftChars="0"/>
        <w:jc w:val="center"/>
        <w:rPr>
          <w:rFonts w:hint="eastAsia"/>
          <w:lang w:val="en-US" w:eastAsia="zh-CN"/>
        </w:rPr>
      </w:pP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满洲里市司法局</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满洲里市司法局</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2名。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sz w:val="32"/>
          <w:szCs w:val="32"/>
          <w:highlight w:val="none"/>
        </w:rPr>
        <w:t>本科生报考应具有一流大学、一流学科建设高校或原“985”“211”高校相关专业全日制本科学历，并取得相应学位；研究生学历报考应具有相关专业全日制研究生学历，并取得相应的硕士及以上学位。专业为</w:t>
      </w:r>
      <w:r>
        <w:rPr>
          <w:rFonts w:hint="eastAsia" w:ascii="仿宋" w:hAnsi="仿宋" w:eastAsia="仿宋" w:cs="仿宋"/>
          <w:sz w:val="32"/>
          <w:szCs w:val="32"/>
          <w:highlight w:val="none"/>
          <w:lang w:val="en-US" w:eastAsia="zh-CN"/>
        </w:rPr>
        <w:t>03法学</w:t>
      </w:r>
      <w:r>
        <w:rPr>
          <w:rFonts w:hint="eastAsia" w:ascii="仿宋" w:hAnsi="仿宋" w:eastAsia="仿宋" w:cs="仿宋"/>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6.取得法律职业资格考试A类证书；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w:t>
      </w:r>
      <w:r>
        <w:rPr>
          <w:rFonts w:hint="eastAsia" w:ascii="仿宋" w:hAnsi="仿宋" w:eastAsia="仿宋" w:cs="仿宋"/>
          <w:sz w:val="32"/>
          <w:szCs w:val="32"/>
          <w:highlight w:val="none"/>
          <w:lang w:val="en-US" w:eastAsia="zh-CN"/>
        </w:rPr>
        <w:t>全日制本科生不超过35周岁（1987年4月30日以后出生），硕士研究生不超过40周岁（1982年4月30日以后出生）</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8.遵守职业道德规范，具有良好的品行、正常履行职责的身体条件和心理素质，具备相关基本能力；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9.学历及其他资格条件所取得时间为2023年7月31日前；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10.岗位所需的其他条件。</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keepNext w:val="0"/>
        <w:keepLines w:val="0"/>
        <w:pageBreakBefore w:val="0"/>
        <w:widowControl w:val="0"/>
        <w:kinsoku/>
        <w:overflowPunct/>
        <w:topLinePunct w:val="0"/>
        <w:autoSpaceDE/>
        <w:autoSpaceDN/>
        <w:bidi w:val="0"/>
        <w:adjustRightInd/>
        <w:spacing w:line="540" w:lineRule="exact"/>
        <w:ind w:firstLine="960" w:firstLineChars="300"/>
        <w:rPr>
          <w:rStyle w:val="11"/>
          <w:rFonts w:hint="eastAsia" w:ascii="仿宋" w:hAnsi="仿宋" w:eastAsia="仿宋"/>
          <w:color w:val="auto"/>
          <w:sz w:val="32"/>
          <w:szCs w:val="32"/>
        </w:rPr>
      </w:pPr>
      <w:r>
        <w:rPr>
          <w:rFonts w:hint="eastAsia" w:ascii="仿宋" w:hAnsi="仿宋" w:eastAsia="仿宋"/>
          <w:color w:val="auto"/>
          <w:sz w:val="32"/>
          <w:szCs w:val="32"/>
        </w:rPr>
        <w:t>报名邮箱：</w:t>
      </w:r>
      <w:r>
        <w:rPr>
          <w:rFonts w:hint="eastAsia" w:ascii="仿宋" w:hAnsi="仿宋" w:eastAsia="仿宋" w:cs="仿宋"/>
          <w:color w:val="auto"/>
          <w:sz w:val="32"/>
          <w:szCs w:val="32"/>
          <w:highlight w:val="none"/>
          <w:lang w:val="en-US" w:eastAsia="zh-CN"/>
        </w:rPr>
        <w:t>mzlsfjzzb@163.com</w:t>
      </w:r>
    </w:p>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w:t>
      </w:r>
      <w:r>
        <w:rPr>
          <w:rFonts w:hint="eastAsia" w:ascii="仿宋" w:hAnsi="仿宋" w:eastAsia="仿宋"/>
          <w:color w:val="auto"/>
          <w:sz w:val="32"/>
          <w:szCs w:val="32"/>
          <w:lang w:val="en-US" w:eastAsia="zh-CN"/>
        </w:rPr>
        <w:t>司法</w:t>
      </w:r>
      <w:r>
        <w:rPr>
          <w:rFonts w:hint="eastAsia" w:ascii="仿宋" w:hAnsi="仿宋" w:eastAsia="仿宋"/>
          <w:color w:val="auto"/>
          <w:sz w:val="32"/>
          <w:szCs w:val="32"/>
        </w:rPr>
        <w:t>局所属事业单位引进人才报名表》，并上传本人近期2寸正面免冠数码彩照(白色背景，jpg格式，100KB以下)。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 w:hAnsi="仿宋" w:eastAsia="仿宋" w:cs="仿宋"/>
          <w:color w:val="auto"/>
          <w:sz w:val="32"/>
          <w:szCs w:val="32"/>
          <w:highlight w:val="none"/>
          <w:lang w:val="en-US" w:eastAsia="zh-CN"/>
        </w:rPr>
        <w:t>mzlsfjzzb@163.com</w:t>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（1）《2023年满洲里市司法局所属事业单位引进人才报名表》;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司法</w:t>
      </w:r>
      <w:r>
        <w:rPr>
          <w:rFonts w:hint="eastAsia" w:ascii="仿宋" w:hAnsi="仿宋" w:eastAsia="仿宋"/>
          <w:color w:val="auto"/>
          <w:sz w:val="32"/>
          <w:szCs w:val="32"/>
        </w:rPr>
        <w:t>局人才引进工作领导小组负责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olor w:val="auto"/>
          <w:sz w:val="32"/>
          <w:szCs w:val="32"/>
          <w:lang w:val="en-US" w:eastAsia="zh-CN"/>
        </w:rPr>
        <w:t>司法</w:t>
      </w:r>
      <w:r>
        <w:rPr>
          <w:rFonts w:hint="eastAsia" w:ascii="仿宋" w:hAnsi="仿宋" w:eastAsia="仿宋"/>
          <w:color w:val="auto"/>
          <w:sz w:val="32"/>
          <w:szCs w:val="32"/>
        </w:rPr>
        <w:t>局人才引进工作领导小组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olor w:val="auto"/>
          <w:sz w:val="32"/>
          <w:szCs w:val="32"/>
          <w:lang w:val="en-US" w:eastAsia="zh-CN"/>
        </w:rPr>
        <w:t>司法</w:t>
      </w:r>
      <w:r>
        <w:rPr>
          <w:rFonts w:hint="eastAsia" w:ascii="仿宋" w:hAnsi="仿宋" w:eastAsia="仿宋" w:cs="仿宋_GB2312"/>
          <w:color w:val="auto"/>
          <w:sz w:val="32"/>
          <w:szCs w:val="32"/>
        </w:rPr>
        <w:t>局所属事业单位引进人才报名表》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司法</w:t>
      </w:r>
      <w:r>
        <w:rPr>
          <w:rFonts w:hint="eastAsia" w:ascii="仿宋" w:hAnsi="仿宋" w:eastAsia="仿宋"/>
          <w:color w:val="auto"/>
          <w:sz w:val="32"/>
          <w:szCs w:val="32"/>
        </w:rPr>
        <w:t>局</w:t>
      </w:r>
      <w:r>
        <w:rPr>
          <w:rFonts w:hint="eastAsia" w:ascii="仿宋" w:hAnsi="仿宋" w:eastAsia="仿宋"/>
          <w:color w:val="auto"/>
          <w:sz w:val="32"/>
          <w:szCs w:val="32"/>
          <w:lang w:val="en-US" w:eastAsia="zh-CN"/>
        </w:rPr>
        <w:t>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sz w:val="32"/>
          <w:szCs w:val="32"/>
          <w:highlight w:val="none"/>
          <w:lang w:val="en-US" w:eastAsia="zh-CN"/>
        </w:rPr>
        <w:t>满洲里司法公众号</w:t>
      </w:r>
      <w:r>
        <w:rPr>
          <w:rFonts w:hint="eastAsia" w:ascii="仿宋" w:hAnsi="仿宋" w:eastAsia="仿宋"/>
          <w:sz w:val="32"/>
          <w:szCs w:val="32"/>
          <w:highlight w:val="none"/>
        </w:rPr>
        <w:t>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司法</w:t>
      </w:r>
      <w:r>
        <w:rPr>
          <w:rFonts w:hint="eastAsia" w:ascii="仿宋" w:hAnsi="仿宋" w:eastAsia="仿宋"/>
          <w:color w:val="auto"/>
          <w:sz w:val="32"/>
          <w:szCs w:val="32"/>
        </w:rPr>
        <w:t>局</w:t>
      </w:r>
      <w:r>
        <w:rPr>
          <w:rFonts w:hint="eastAsia" w:ascii="仿宋" w:hAnsi="仿宋" w:eastAsia="仿宋"/>
          <w:color w:val="auto"/>
          <w:sz w:val="32"/>
          <w:szCs w:val="32"/>
          <w:lang w:val="en-US" w:eastAsia="zh-CN"/>
        </w:rPr>
        <w:t>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考察工作由满洲里市司法局人才引进工作领导小组负责组织实施。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待满洲里市</w:t>
      </w:r>
      <w:r>
        <w:rPr>
          <w:rFonts w:hint="eastAsia" w:ascii="仿宋" w:hAnsi="仿宋" w:eastAsia="仿宋" w:cs="仿宋_GB2312"/>
          <w:color w:val="auto"/>
          <w:sz w:val="32"/>
          <w:szCs w:val="32"/>
          <w:lang w:val="en-US" w:eastAsia="zh-CN"/>
        </w:rPr>
        <w:t>司法</w:t>
      </w:r>
      <w:r>
        <w:rPr>
          <w:rFonts w:hint="eastAsia" w:ascii="仿宋" w:hAnsi="仿宋" w:eastAsia="仿宋" w:cs="仿宋_GB2312"/>
          <w:color w:val="auto"/>
          <w:sz w:val="32"/>
          <w:szCs w:val="32"/>
        </w:rPr>
        <w:t>局人才引进工作领导小组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引进人员在满洲里市</w:t>
      </w:r>
      <w:r>
        <w:rPr>
          <w:rFonts w:hint="eastAsia" w:ascii="仿宋" w:hAnsi="仿宋" w:eastAsia="仿宋" w:cs="仿宋_GB2312"/>
          <w:color w:val="auto"/>
          <w:sz w:val="32"/>
          <w:szCs w:val="32"/>
          <w:highlight w:val="none"/>
          <w:lang w:val="en-US" w:eastAsia="zh-CN"/>
        </w:rPr>
        <w:t>司法行政</w:t>
      </w:r>
      <w:r>
        <w:rPr>
          <w:rFonts w:hint="eastAsia" w:ascii="仿宋" w:hAnsi="仿宋" w:eastAsia="仿宋" w:cs="仿宋_GB2312"/>
          <w:color w:val="auto"/>
          <w:sz w:val="32"/>
          <w:szCs w:val="32"/>
        </w:rPr>
        <w:t>系统最低工作服务年限为三年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rPr>
        <w:t>报名咨询电话：0470-</w:t>
      </w:r>
      <w:r>
        <w:rPr>
          <w:rFonts w:hint="eastAsia" w:ascii="仿宋" w:hAnsi="仿宋" w:eastAsia="仿宋" w:cs="仿宋_GB2312"/>
          <w:color w:val="auto"/>
          <w:sz w:val="32"/>
          <w:szCs w:val="32"/>
          <w:highlight w:val="none"/>
          <w:lang w:val="en-US" w:eastAsia="zh-CN"/>
        </w:rPr>
        <w:t>3189906</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s="仿宋_GB2312"/>
          <w:color w:val="auto"/>
          <w:sz w:val="32"/>
          <w:szCs w:val="32"/>
        </w:rPr>
        <w:t>监督举报电话：0470-</w:t>
      </w:r>
      <w:r>
        <w:rPr>
          <w:rFonts w:hint="eastAsia" w:ascii="仿宋" w:hAnsi="仿宋" w:eastAsia="仿宋" w:cs="仿宋_GB2312"/>
          <w:color w:val="auto"/>
          <w:sz w:val="32"/>
          <w:szCs w:val="32"/>
          <w:highlight w:val="none"/>
          <w:lang w:val="en-US" w:eastAsia="zh-CN"/>
        </w:rPr>
        <w:t>3189909</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s="仿宋_GB2312"/>
          <w:color w:val="auto"/>
          <w:sz w:val="32"/>
          <w:szCs w:val="32"/>
          <w:highlight w:val="none"/>
          <w:lang w:val="en-US" w:eastAsia="zh-CN"/>
        </w:rPr>
        <w:t>司法</w:t>
      </w:r>
      <w:r>
        <w:rPr>
          <w:rFonts w:hint="eastAsia" w:ascii="仿宋" w:hAnsi="仿宋" w:eastAsia="仿宋" w:cs="仿宋_GB2312"/>
          <w:color w:val="auto"/>
          <w:sz w:val="32"/>
          <w:szCs w:val="32"/>
        </w:rPr>
        <w:t>局人才引进工作领导小组负责解释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highlight w:val="none"/>
          <w:lang w:val="en-US" w:eastAsia="zh-CN"/>
        </w:rPr>
        <w:t>司法</w:t>
      </w:r>
      <w:r>
        <w:rPr>
          <w:rFonts w:hint="eastAsia" w:ascii="仿宋" w:hAnsi="仿宋" w:eastAsia="仿宋" w:cs="仿宋_GB2312"/>
          <w:color w:val="auto"/>
          <w:sz w:val="32"/>
          <w:szCs w:val="32"/>
        </w:rPr>
        <w:t>局所属事业单位引进人才报名表》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540" w:lineRule="exact"/>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rPr>
          <w:rFonts w:hint="eastAsia"/>
          <w:color w:val="auto"/>
        </w:rPr>
      </w:pPr>
    </w:p>
    <w:p>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满洲里</w:t>
      </w:r>
      <w:r>
        <w:rPr>
          <w:rFonts w:hint="eastAsia" w:ascii="仿宋" w:hAnsi="仿宋" w:eastAsia="仿宋" w:cs="仿宋_GB2312"/>
          <w:color w:val="auto"/>
          <w:sz w:val="32"/>
          <w:szCs w:val="32"/>
          <w:lang w:val="en-US" w:eastAsia="zh-CN"/>
        </w:rPr>
        <w:t>市司法</w:t>
      </w:r>
      <w:r>
        <w:rPr>
          <w:rFonts w:hint="eastAsia" w:ascii="仿宋" w:hAnsi="仿宋" w:eastAsia="仿宋" w:cs="仿宋_GB2312"/>
          <w:color w:val="auto"/>
          <w:sz w:val="32"/>
          <w:szCs w:val="32"/>
        </w:rPr>
        <w:t>局</w:t>
      </w:r>
    </w:p>
    <w:p>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ascii="仿宋" w:hAnsi="仿宋" w:eastAsia="仿宋" w:cs="仿宋"/>
          <w:color w:val="auto"/>
          <w:sz w:val="32"/>
          <w:szCs w:val="32"/>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pPr>
        <w:pStyle w:val="2"/>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年满洲里市事业单位人才引进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tbl>
      <w:tblPr>
        <w:tblStyle w:val="7"/>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733"/>
        <w:gridCol w:w="1423"/>
        <w:gridCol w:w="682"/>
        <w:gridCol w:w="436"/>
        <w:gridCol w:w="546"/>
        <w:gridCol w:w="704"/>
        <w:gridCol w:w="496"/>
        <w:gridCol w:w="1093"/>
        <w:gridCol w:w="1423"/>
        <w:gridCol w:w="3410"/>
        <w:gridCol w:w="1305"/>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引进</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联系人</w:t>
            </w:r>
          </w:p>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联系电话</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满洲里市司法局</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满洲里市公证处</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专业技术岗位</w:t>
            </w:r>
            <w:r>
              <w:rPr>
                <w:rFonts w:hint="eastAsia" w:ascii="宋体" w:hAnsi="宋体" w:cs="宋体"/>
                <w:i w:val="0"/>
                <w:iCs w:val="0"/>
                <w:color w:val="000000"/>
                <w:kern w:val="0"/>
                <w:sz w:val="22"/>
                <w:szCs w:val="22"/>
                <w:u w:val="none"/>
                <w:lang w:val="en-US" w:eastAsia="zh-CN" w:bidi="ar"/>
              </w:rPr>
              <w:t>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国家统招全日制普通高校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学士学位及以上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03法学</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全日制本科生35周岁以下，硕士研究生40周岁以下</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1.本科生报考应具有一流大学、一流学科建设高校或原“985”“211”高校相关专业全日制本科学历，并取得相应学位；研究生学历报考应具有相关专业全日制研究生学历，并取得相应的硕士及以上学位。               </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2.取得法律职业资格A类证书。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许鹤弘</w:t>
            </w: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3189906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single"/>
                <w:lang w:val="en-US" w:eastAsia="zh-CN" w:bidi="ar-SA"/>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"mailto:mzlsfjzzb@163.com" \o "mailto:mzlsfjzzb@163.com"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mzlsfjzzb@163.com</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满洲里市司法局</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满洲里市法律援助中心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专业技术岗位</w:t>
            </w:r>
            <w:r>
              <w:rPr>
                <w:rFonts w:hint="eastAsia" w:ascii="宋体" w:hAnsi="宋体" w:cs="宋体"/>
                <w:i w:val="0"/>
                <w:iCs w:val="0"/>
                <w:color w:val="000000"/>
                <w:kern w:val="0"/>
                <w:sz w:val="22"/>
                <w:szCs w:val="22"/>
                <w:u w:val="none"/>
                <w:lang w:val="en-US" w:eastAsia="zh-CN" w:bidi="ar"/>
              </w:rPr>
              <w:t>2</w:t>
            </w:r>
            <w:bookmarkStart w:id="0" w:name="_GoBack"/>
            <w:bookmarkEnd w:id="0"/>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国家统招全日制普通高校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学士学位及以上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03法学</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全日制本科生35周岁以下，硕士研究生40周岁以下</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1.本科生报考应具有一流大学、一流学科建设高校或原“985”“211”高校相关专业全日制本科学历，并取得相应学位；研究生学历报考应具有相关专业全日制研究生学历，并取得相应的硕士及以上学位。               2.取得法律职业资格A类证书。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许鹤弘</w:t>
            </w:r>
          </w:p>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3189906</w:t>
            </w:r>
          </w:p>
        </w:tc>
        <w:tc>
          <w:tcPr>
            <w:tcW w:w="1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kern w:val="2"/>
                <w:sz w:val="22"/>
                <w:szCs w:val="22"/>
                <w:u w:val="single"/>
                <w:lang w:val="en-US" w:eastAsia="zh-CN" w:bidi="ar-SA"/>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"mailto:mzlsfjzzb@163.com"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mzlsfjzzb@163.com</w:t>
            </w:r>
            <w:r>
              <w:rPr>
                <w:rFonts w:hint="eastAsia" w:ascii="宋体" w:hAnsi="宋体" w:eastAsia="宋体" w:cs="宋体"/>
                <w:i w:val="0"/>
                <w:iCs w:val="0"/>
                <w:kern w:val="0"/>
                <w:sz w:val="22"/>
                <w:szCs w:val="22"/>
                <w:u w:val="single"/>
                <w:lang w:val="en-US" w:eastAsia="zh-CN" w:bidi="ar"/>
              </w:rPr>
              <w:fldChar w:fldCharType="end"/>
            </w:r>
          </w:p>
        </w:tc>
      </w:tr>
    </w:tbl>
    <w:p>
      <w:pPr>
        <w:snapToGrid w:val="0"/>
        <w:jc w:val="center"/>
        <w:rPr>
          <w:rFonts w:ascii="方正小标宋简体" w:hAnsi="方正小标宋简体" w:eastAsia="方正小标宋简体" w:cs="方正小标宋简体"/>
          <w:color w:val="auto"/>
          <w:sz w:val="48"/>
          <w:szCs w:val="48"/>
        </w:rPr>
      </w:pPr>
    </w:p>
    <w:p>
      <w:pPr>
        <w:pStyle w:val="2"/>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hint="eastAsia" w:ascii="方正小标宋简体" w:hAnsi="宋体" w:eastAsia="方正小标宋简体" w:cs="宋体"/>
                <w:color w:val="auto"/>
                <w:kern w:val="0"/>
                <w:sz w:val="40"/>
                <w:szCs w:val="40"/>
                <w:lang w:eastAsia="zh-CN"/>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highlight w:val="none"/>
                <w:lang w:val="en-US" w:eastAsia="zh-CN"/>
              </w:rPr>
              <w:t>司法</w:t>
            </w:r>
            <w:r>
              <w:rPr>
                <w:rFonts w:hint="eastAsia" w:ascii="方正小标宋简体" w:hAnsi="宋体" w:eastAsia="方正小标宋简体" w:cs="宋体"/>
                <w:color w:val="auto"/>
                <w:kern w:val="0"/>
                <w:sz w:val="40"/>
                <w:szCs w:val="40"/>
              </w:rPr>
              <w:t>局所属事业单位</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简历</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本人承诺：</w:t>
            </w:r>
          </w:p>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 xml:space="preserve">    我承诺，以上信息真实正确，本人符合报名岗位引进条件，若有弄虚作假行为，自愿放弃引进资格。</w:t>
            </w:r>
          </w:p>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 xml:space="preserve">             </w:t>
            </w:r>
          </w:p>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 xml:space="preserve">                     承诺人签字：</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单位审核</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 xml:space="preserve">审核人签字： </w:t>
            </w:r>
          </w:p>
          <w:p>
            <w:pPr>
              <w:pStyle w:val="2"/>
              <w:rPr>
                <w:rFonts w:hint="eastAsia"/>
                <w:lang w:eastAsia="zh-CN"/>
              </w:rPr>
            </w:pPr>
          </w:p>
          <w:p>
            <w:pPr>
              <w:pStyle w:val="2"/>
              <w:rPr>
                <w:rFonts w:hint="eastAsia"/>
                <w:lang w:eastAsia="zh-CN"/>
              </w:rPr>
            </w:pPr>
          </w:p>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 xml:space="preserve">           （单位盖章）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司法</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D363A6"/>
    <w:rsid w:val="1359145C"/>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7F39B2"/>
    <w:rsid w:val="1DA82F09"/>
    <w:rsid w:val="1DEE1612"/>
    <w:rsid w:val="1E193E07"/>
    <w:rsid w:val="1F7C1DF0"/>
    <w:rsid w:val="1F8B39D5"/>
    <w:rsid w:val="1FDE786A"/>
    <w:rsid w:val="1FF32970"/>
    <w:rsid w:val="20001E79"/>
    <w:rsid w:val="200D2C63"/>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AB320C"/>
    <w:rsid w:val="28C606E7"/>
    <w:rsid w:val="297B7724"/>
    <w:rsid w:val="29A8408B"/>
    <w:rsid w:val="29EA13DF"/>
    <w:rsid w:val="29EE6148"/>
    <w:rsid w:val="2A203A88"/>
    <w:rsid w:val="2A4E6BE6"/>
    <w:rsid w:val="2A8D7116"/>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9865C73"/>
    <w:rsid w:val="3A6D4088"/>
    <w:rsid w:val="3B1F2605"/>
    <w:rsid w:val="3B3135D0"/>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C6199F"/>
    <w:rsid w:val="434B7D0F"/>
    <w:rsid w:val="43CC65BD"/>
    <w:rsid w:val="44121C6D"/>
    <w:rsid w:val="44A47469"/>
    <w:rsid w:val="455579DF"/>
    <w:rsid w:val="457D6AC5"/>
    <w:rsid w:val="45A55C5D"/>
    <w:rsid w:val="45C218AE"/>
    <w:rsid w:val="463F3045"/>
    <w:rsid w:val="467928F9"/>
    <w:rsid w:val="46ED1809"/>
    <w:rsid w:val="473C009B"/>
    <w:rsid w:val="47A125F4"/>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CC21E5"/>
    <w:rsid w:val="512C5AEB"/>
    <w:rsid w:val="51844B18"/>
    <w:rsid w:val="51C03390"/>
    <w:rsid w:val="51FA75DE"/>
    <w:rsid w:val="52D25D57"/>
    <w:rsid w:val="52D90E94"/>
    <w:rsid w:val="541D1E6C"/>
    <w:rsid w:val="55627866"/>
    <w:rsid w:val="55651104"/>
    <w:rsid w:val="55741347"/>
    <w:rsid w:val="55F16F36"/>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5E595D7A"/>
    <w:rsid w:val="601616A0"/>
    <w:rsid w:val="601C05B2"/>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B371AF"/>
    <w:rsid w:val="6B5275DD"/>
    <w:rsid w:val="6BBA59F2"/>
    <w:rsid w:val="6DB8406F"/>
    <w:rsid w:val="6E0819B1"/>
    <w:rsid w:val="6F410095"/>
    <w:rsid w:val="6F8C31A5"/>
    <w:rsid w:val="700A66D9"/>
    <w:rsid w:val="70345285"/>
    <w:rsid w:val="70757B47"/>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120EC9"/>
    <w:rsid w:val="764364A0"/>
    <w:rsid w:val="76487F5B"/>
    <w:rsid w:val="77BC7F2D"/>
    <w:rsid w:val="79584959"/>
    <w:rsid w:val="79975481"/>
    <w:rsid w:val="79B75489"/>
    <w:rsid w:val="7A396538"/>
    <w:rsid w:val="7A74131E"/>
    <w:rsid w:val="7A7D216D"/>
    <w:rsid w:val="7AEA338E"/>
    <w:rsid w:val="7B071EC0"/>
    <w:rsid w:val="7B7A118C"/>
    <w:rsid w:val="7C500930"/>
    <w:rsid w:val="7CD10A13"/>
    <w:rsid w:val="7CF36423"/>
    <w:rsid w:val="7DEC702A"/>
    <w:rsid w:val="7E8B7F5A"/>
    <w:rsid w:val="7ED3780E"/>
    <w:rsid w:val="7ED50BC3"/>
    <w:rsid w:val="7F345520"/>
    <w:rsid w:val="7F482BD2"/>
    <w:rsid w:val="7F7505AC"/>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4909</Words>
  <Characters>5181</Characters>
  <Lines>0</Lines>
  <Paragraphs>0</Paragraphs>
  <TotalTime>148</TotalTime>
  <ScaleCrop>false</ScaleCrop>
  <LinksUpToDate>false</LinksUpToDate>
  <CharactersWithSpaces>5323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2023-05-17T04:17:00Z</cp:lastPrinted>
  <dcterms:modified xsi:type="dcterms:W3CDTF">2023-05-19T03:14:54Z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