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pacing w:val="-20"/>
          <w:sz w:val="36"/>
          <w:szCs w:val="36"/>
        </w:rPr>
      </w:pPr>
      <w:r>
        <w:rPr>
          <w:rFonts w:hint="eastAsia" w:ascii="Times New Roman" w:hAnsi="Times New Roman" w:eastAsia="黑体" w:cs="Times New Roman"/>
          <w:spacing w:val="-20"/>
          <w:sz w:val="36"/>
          <w:szCs w:val="36"/>
          <w:lang w:val="en-US" w:eastAsia="zh-CN"/>
        </w:rPr>
        <w:t>中国标准化研究院</w:t>
      </w:r>
      <w:r>
        <w:rPr>
          <w:rFonts w:hint="default" w:ascii="Times New Roman" w:hAnsi="Times New Roman" w:eastAsia="黑体" w:cs="Times New Roman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default" w:ascii="Times New Roman" w:hAnsi="Times New Roman" w:eastAsia="楷体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20"/>
          <w:sz w:val="32"/>
          <w:szCs w:val="32"/>
          <w:lang w:val="en-US" w:eastAsia="zh-CN"/>
        </w:rPr>
        <w:t>应届毕业生岗位）</w:t>
      </w:r>
    </w:p>
    <w:tbl>
      <w:tblPr>
        <w:tblStyle w:val="2"/>
        <w:tblpPr w:leftFromText="180" w:rightFromText="180" w:vertAnchor="text" w:horzAnchor="page" w:tblpXSpec="center" w:tblpY="474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04"/>
        <w:gridCol w:w="840"/>
        <w:gridCol w:w="984"/>
        <w:gridCol w:w="1230"/>
        <w:gridCol w:w="17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姓 名</w:t>
            </w:r>
          </w:p>
        </w:tc>
        <w:tc>
          <w:tcPr>
            <w:tcW w:w="11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98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1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98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生源地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2928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2928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3142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928" w:type="dxa"/>
            <w:gridSpan w:val="3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应聘岗位：</w:t>
      </w: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2"/>
        <w:tblpPr w:leftFromText="180" w:rightFromText="180" w:vertAnchor="text" w:horzAnchor="page" w:tblpXSpec="center" w:tblpY="934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教育经历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起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填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）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 xml:space="preserve">2011.09--2015.07  xx大学xx学院xx专业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……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社会实践</w:t>
            </w: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7282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2014.07--2014.12  xx单位xx部门实习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专业主修课程及分数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示例（请列举3科以上）：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xx课程（xx分）、xx课程（xx分）、xx课程（xx分）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54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研究成果或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  <w:t>发表论文</w:t>
            </w: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  <w:t>情况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78"/>
        <w:gridCol w:w="1456"/>
        <w:gridCol w:w="1278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  <w:t>家庭主要</w:t>
            </w: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  <w:t>成员情况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年龄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4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zFiYmMzZTU5MGEwYjk0ZDVkZjEwNzBhYzBmMDQifQ=="/>
    <w:docVar w:name="KSO_WPS_MARK_KEY" w:val="89fbf2ba-65b9-46c7-bdf6-969153b3493f"/>
  </w:docVars>
  <w:rsids>
    <w:rsidRoot w:val="00000000"/>
    <w:rsid w:val="14A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2023-03-14T00:57:49Z</dcterms:created>
  <dc:creator>user</dc:creator>
  <cp:lastModifiedBy>任婷婷</cp:lastModifiedBy>
  <dcterms:modified xsi:type="dcterms:W3CDTF">2023-03-14T00:58:28Z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5AF63EBC66C043AF93387166F8A3A9FF</vt:lpwstr>
  </property>
</Properties>
</file>