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公开招聘聘用制书记员岗位报名表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  <w:bookmarkStart w:id="0" w:name="_GoBack"/>
            <w:bookmarkEnd w:id="0"/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31C601D"/>
    <w:rsid w:val="1BFD3001"/>
    <w:rsid w:val="279A67D7"/>
    <w:rsid w:val="29684A86"/>
    <w:rsid w:val="2E5806C0"/>
    <w:rsid w:val="410B2D18"/>
    <w:rsid w:val="4C040885"/>
    <w:rsid w:val="53E4337E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278</Characters>
  <Lines>0</Lines>
  <Paragraphs>0</Paragraphs>
  <TotalTime>10</TotalTime>
  <ScaleCrop>false</ScaleCrop>
  <LinksUpToDate>false</LinksUpToDate>
  <CharactersWithSpaces>456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浩淼</cp:lastModifiedBy>
  <dcterms:modified xsi:type="dcterms:W3CDTF">2022-12-27T01:59:44Z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597791002_cloud</vt:lpwstr>
  </property>
  <property fmtid="{D5CDD505-2E9C-101B-9397-08002B2CF9AE}" pid="4" name="ICV">
    <vt:lpwstr>0E3E500AD71549F789BFD87330FCB007</vt:lpwstr>
  </property>
</Properties>
</file>