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中共重庆市巴南区委政法委员会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2023年公开招聘专职网格员</w:t>
      </w:r>
      <w:r>
        <w:rPr>
          <w:rFonts w:eastAsia="方正小标宋_GBK"/>
          <w:sz w:val="36"/>
          <w:szCs w:val="36"/>
        </w:rPr>
        <w:t>岗位一览表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  <w:t>镇街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  <w:t>招聘人数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龙洲湾街道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鱼洞街道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莲花街道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李家沱街道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花溪街道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南泉街道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界石镇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  <w:t>木洞镇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21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总计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 xml:space="preserve">附件2 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黑体_GBK" w:hAnsi="宋体" w:eastAsia="方正黑体_GBK" w:cs="宋体"/>
          <w:kern w:val="0"/>
          <w:sz w:val="36"/>
          <w:szCs w:val="36"/>
        </w:rPr>
      </w:pPr>
      <w:r>
        <w:rPr>
          <w:rFonts w:hint="eastAsia" w:ascii="方正黑体_GBK" w:hAnsi="宋体" w:eastAsia="方正黑体_GBK" w:cs="宋体"/>
          <w:kern w:val="0"/>
          <w:sz w:val="36"/>
          <w:szCs w:val="36"/>
        </w:rPr>
        <w:t>巴南区委政法委公开招聘专职网格员报名表</w:t>
      </w:r>
    </w:p>
    <w:p>
      <w:pPr>
        <w:jc w:val="left"/>
        <w:rPr>
          <w:rFonts w:hint="eastAsia" w:ascii="仿宋_GB2312"/>
          <w:sz w:val="22"/>
        </w:rPr>
      </w:pPr>
    </w:p>
    <w:p>
      <w:pPr>
        <w:jc w:val="left"/>
        <w:rPr>
          <w:rFonts w:ascii="仿宋_GB2312"/>
          <w:sz w:val="22"/>
        </w:rPr>
      </w:pPr>
      <w:r>
        <w:rPr>
          <w:rFonts w:hint="eastAsia" w:ascii="仿宋_GB2312"/>
          <w:sz w:val="22"/>
        </w:rPr>
        <w:t>报考镇街：                                                岗位序号：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856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年龄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身份证号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联系电话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毕业时间及院校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专业</w:t>
            </w:r>
          </w:p>
        </w:tc>
        <w:tc>
          <w:tcPr>
            <w:tcW w:w="335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现居住地址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所属</w:t>
            </w:r>
          </w:p>
          <w:p>
            <w:pPr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镇街</w:t>
            </w:r>
          </w:p>
          <w:p>
            <w:pPr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（社区）</w:t>
            </w:r>
          </w:p>
        </w:tc>
        <w:tc>
          <w:tcPr>
            <w:tcW w:w="335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工作经历及获奖情况</w:t>
            </w:r>
          </w:p>
        </w:tc>
        <w:tc>
          <w:tcPr>
            <w:tcW w:w="7739" w:type="dxa"/>
            <w:gridSpan w:val="11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Ansi="宋体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Ansi="宋体"/>
              </w:rPr>
              <w:t>和主要社会关系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关系</w:t>
            </w: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8" w:type="dxa"/>
            <w:gridSpan w:val="13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hAnsi="宋体"/>
              </w:rPr>
            </w:pPr>
          </w:p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Ansi="宋体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6405" w:firstLineChars="3050"/>
            </w:pPr>
            <w:r>
              <w:rPr>
                <w:rFonts w:hAnsi="宋体"/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仿宋_GB2312"/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Ansi="宋体"/>
              </w:rPr>
              <w:t>年　　月　　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Ansi="宋体"/>
              </w:rPr>
              <w:t>资格审查初审意见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资格审查复审意见</w:t>
            </w:r>
          </w:p>
        </w:tc>
        <w:tc>
          <w:tcPr>
            <w:tcW w:w="3351" w:type="dxa"/>
            <w:gridSpan w:val="4"/>
            <w:noWrap w:val="0"/>
            <w:vAlign w:val="center"/>
          </w:tcPr>
          <w:p>
            <w:pPr>
              <w:jc w:val="left"/>
              <w:rPr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8" w:bottom="1871" w:left="1588" w:header="993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3BC548B3"/>
    <w:rsid w:val="3BC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2023-04-13T03:38:00Z</dcterms:created>
  <dc:creator>小仙女</dc:creator>
  <cp:lastModifiedBy>小仙女</cp:lastModifiedBy>
  <dcterms:modified xsi:type="dcterms:W3CDTF">2023-04-13T03:38:47Z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1D952E2E4F9F421D9C95C7E7BE0217CD</vt:lpwstr>
  </property>
</Properties>
</file>