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应聘登记表</w:t>
      </w:r>
    </w:p>
    <w:p>
      <w:pPr>
        <w:jc w:val="both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报考单位：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 报考岗位：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40"/>
        <w:gridCol w:w="943"/>
        <w:gridCol w:w="938"/>
        <w:gridCol w:w="1076"/>
        <w:gridCol w:w="924"/>
        <w:gridCol w:w="5"/>
        <w:gridCol w:w="630"/>
        <w:gridCol w:w="234"/>
        <w:gridCol w:w="756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938" w:type="dxa"/>
            <w:tcBorders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2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811"/>
              </w:tabs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254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报考岗位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通讯地址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有/无</w:t>
            </w:r>
          </w:p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驾驶证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驾龄</w:t>
            </w:r>
          </w:p>
        </w:tc>
        <w:tc>
          <w:tcPr>
            <w:tcW w:w="93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是否全日制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教育经历详细情况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工作简历详细情况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521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家庭情况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现住所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家庭主要成员情况</w:t>
            </w: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07" w:type="dxa"/>
            <w:gridSpan w:val="6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承诺</w:t>
            </w:r>
          </w:p>
        </w:tc>
        <w:tc>
          <w:tcPr>
            <w:tcW w:w="7454" w:type="dxa"/>
            <w:gridSpan w:val="10"/>
            <w:vAlign w:val="top"/>
          </w:tcPr>
          <w:p>
            <w:pPr>
              <w:spacing w:after="0" w:line="220" w:lineRule="atLeast"/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以上所填写内容属实，若有虚假，应聘单位可单方解除聘用合同，如触及法律，将依法处理。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应聘者本人签字：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517B"/>
    <w:rsid w:val="0D3C7476"/>
    <w:rsid w:val="1FF728A2"/>
    <w:rsid w:val="28BD4A0F"/>
    <w:rsid w:val="3D7F605D"/>
    <w:rsid w:val="3DBE1B35"/>
    <w:rsid w:val="46C21228"/>
    <w:rsid w:val="564E517B"/>
    <w:rsid w:val="695D033F"/>
    <w:rsid w:val="6A1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2021-04-14T06:37:00Z</dcterms:created>
  <dc:creator>HONOR</dc:creator>
  <cp:lastModifiedBy>李二燕</cp:lastModifiedBy>
  <dcterms:modified xsi:type="dcterms:W3CDTF">2022-06-15T09:11:18Z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FAD97CB0EA8E4F5EB501B7FE527FBE01</vt:lpwstr>
  </property>
</Properties>
</file>