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年南宁市司法局招聘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人员公告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98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因工作需要，</w:t>
      </w:r>
      <w:r>
        <w:rPr>
          <w:rFonts w:hint="eastAsia" w:ascii="仿宋_GB2312" w:eastAsia="仿宋_GB2312"/>
          <w:sz w:val="32"/>
          <w:szCs w:val="32"/>
          <w:lang w:eastAsia="zh-CN"/>
        </w:rPr>
        <w:t>南宁市司法局</w:t>
      </w:r>
      <w:r>
        <w:rPr>
          <w:rFonts w:hint="eastAsia" w:ascii="仿宋_GB2312" w:eastAsia="仿宋_GB2312"/>
          <w:sz w:val="32"/>
          <w:szCs w:val="32"/>
        </w:rPr>
        <w:t>决定面向社会公开招聘工作人员，特制定招聘简章</w:t>
      </w:r>
      <w:r>
        <w:rPr>
          <w:rFonts w:hint="eastAsia" w:ascii="仿宋_GB2312" w:eastAsia="仿宋_GB2312"/>
          <w:sz w:val="32"/>
          <w:szCs w:val="32"/>
          <w:lang w:eastAsia="zh-CN"/>
        </w:rPr>
        <w:t>如下：</w:t>
      </w:r>
    </w:p>
    <w:p>
      <w:pPr>
        <w:spacing w:line="480" w:lineRule="exact"/>
        <w:ind w:firstLine="6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一、招聘岗位和人数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普法与依法治理科工作人员1名</w:t>
      </w:r>
    </w:p>
    <w:p>
      <w:pPr>
        <w:spacing w:line="480" w:lineRule="exact"/>
        <w:ind w:firstLine="6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二、招聘条件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1.具有中华人民共和国国籍，政治素质合格，遵纪守法，无违法违纪行为，身体健康； 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2.年龄原则上不超过35周岁，综合条件特别优秀者可适当放宽；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具有良好的敬业精神和职业道德，善于沟通协调，有较强的团队合作精神;</w:t>
      </w:r>
    </w:p>
    <w:p>
      <w:pPr>
        <w:spacing w:line="480" w:lineRule="exact"/>
        <w:ind w:firstLine="60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4.大学专科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以上学历，</w:t>
      </w:r>
      <w:r>
        <w:rPr>
          <w:rFonts w:hint="eastAsia" w:ascii="仿宋_GB2312" w:eastAsia="仿宋_GB2312"/>
          <w:sz w:val="32"/>
          <w:szCs w:val="32"/>
          <w:lang w:eastAsia="zh-CN"/>
        </w:rPr>
        <w:t>法学、</w:t>
      </w:r>
      <w:r>
        <w:rPr>
          <w:rFonts w:ascii="仿宋_GB2312" w:eastAsia="仿宋_GB2312"/>
          <w:sz w:val="32"/>
          <w:szCs w:val="32"/>
        </w:rPr>
        <w:t>新闻类、中文类专业，能熟练</w:t>
      </w:r>
      <w:r>
        <w:rPr>
          <w:rFonts w:hint="eastAsia" w:ascii="仿宋_GB2312" w:eastAsia="仿宋_GB2312"/>
          <w:sz w:val="32"/>
          <w:szCs w:val="32"/>
          <w:lang w:eastAsia="zh-CN"/>
        </w:rPr>
        <w:t>使</w:t>
      </w:r>
      <w:r>
        <w:rPr>
          <w:rFonts w:ascii="仿宋_GB2312" w:eastAsia="仿宋_GB2312"/>
          <w:sz w:val="32"/>
          <w:szCs w:val="32"/>
        </w:rPr>
        <w:t>用电脑和新媒体工具</w:t>
      </w:r>
      <w:r>
        <w:rPr>
          <w:rFonts w:hint="eastAsia" w:ascii="仿宋_GB2312" w:eastAsia="仿宋_GB2312"/>
          <w:sz w:val="32"/>
          <w:szCs w:val="32"/>
          <w:lang w:eastAsia="zh-CN"/>
        </w:rPr>
        <w:t>，有一定工作经验优先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有下列情形之一的，不接受报名： 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1.曾受过刑事处罚、劳动教养的； 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2.因涉嫌违法、违纪，正在接受审查的；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尚未解除党纪、政务处分的;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.有违反其他法律、法规等行为的;</w:t>
      </w:r>
    </w:p>
    <w:p>
      <w:pPr>
        <w:spacing w:line="480" w:lineRule="exact"/>
        <w:ind w:firstLine="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.其它不符合应聘资格条件的。 </w:t>
      </w:r>
    </w:p>
    <w:p>
      <w:pPr>
        <w:spacing w:line="480" w:lineRule="exact"/>
        <w:ind w:firstLine="604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三、报名流程</w:t>
      </w:r>
    </w:p>
    <w:p>
      <w:pPr>
        <w:spacing w:line="480" w:lineRule="exact"/>
        <w:ind w:firstLine="60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报名时间：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日--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8" w:name="_GoBack"/>
      <w:bookmarkEnd w:id="8"/>
    </w:p>
    <w:p>
      <w:pPr>
        <w:spacing w:line="480" w:lineRule="exact"/>
        <w:ind w:firstLine="604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报名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方式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填写《南宁市司法局聘用人员登记表》（附件）（文件名重命名格式：姓名+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普法与依法治理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</w:rPr>
        <w:t>人员），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发送至</w:t>
      </w:r>
      <w:r>
        <w:rPr>
          <w:rFonts w:hint="eastAsia" w:ascii="仿宋_GB2312" w:eastAsia="仿宋_GB2312"/>
          <w:color w:val="000000"/>
          <w:sz w:val="32"/>
          <w:szCs w:val="32"/>
        </w:rPr>
        <w:t>南宁市司法局人事科邮箱：</w:t>
      </w:r>
      <w:r>
        <w:fldChar w:fldCharType="begin"/>
      </w:r>
      <w:r>
        <w:instrText xml:space="preserve"> HYPERLINK "mailto:rsk3860012@126.com" </w:instrText>
      </w:r>
      <w:r>
        <w:fldChar w:fldCharType="separate"/>
      </w:r>
      <w:r>
        <w:rPr>
          <w:rStyle w:val="10"/>
          <w:rFonts w:hint="eastAsia" w:ascii="仿宋_GB2312" w:eastAsia="仿宋_GB2312"/>
          <w:sz w:val="32"/>
          <w:szCs w:val="32"/>
        </w:rPr>
        <w:t>rsk3860012@126.com</w:t>
      </w:r>
      <w:r>
        <w:rPr>
          <w:rStyle w:val="10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480" w:lineRule="exact"/>
        <w:ind w:firstLine="604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四、面试</w:t>
      </w:r>
    </w:p>
    <w:p>
      <w:pPr>
        <w:spacing w:line="480" w:lineRule="exact"/>
        <w:ind w:firstLine="604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进入面试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人员以电话通知为准。</w:t>
      </w:r>
      <w:r>
        <w:rPr>
          <w:rFonts w:hint="eastAsia" w:ascii="仿宋_GB2312" w:eastAsia="仿宋_GB2312"/>
          <w:b w:val="0"/>
          <w:bCs/>
          <w:sz w:val="32"/>
          <w:szCs w:val="32"/>
        </w:rPr>
        <w:t>面试人员须按规定时间、地点参加面试。面试结束后按照面试人员的综合情况择优录用。</w:t>
      </w:r>
    </w:p>
    <w:p>
      <w:pPr>
        <w:spacing w:line="480" w:lineRule="exact"/>
        <w:ind w:firstLine="604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sz w:val="32"/>
          <w:szCs w:val="32"/>
          <w:lang w:eastAsia="zh-CN"/>
        </w:rPr>
        <w:t>体检</w:t>
      </w:r>
    </w:p>
    <w:p>
      <w:pPr>
        <w:numPr>
          <w:ilvl w:val="0"/>
          <w:numId w:val="0"/>
        </w:numPr>
        <w:spacing w:line="480" w:lineRule="exact"/>
        <w:ind w:firstLine="604" w:firstLineChars="20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根据面试结果确定体检人员，体检标准参照《公务员录用体检通用标准》文件规定执行。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体检费用自理。</w:t>
      </w:r>
    </w:p>
    <w:p>
      <w:pPr>
        <w:spacing w:line="480" w:lineRule="exact"/>
        <w:ind w:firstLine="604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sz w:val="32"/>
          <w:szCs w:val="32"/>
          <w:lang w:eastAsia="zh-CN"/>
        </w:rPr>
        <w:t>聘用</w:t>
      </w:r>
    </w:p>
    <w:p>
      <w:pPr>
        <w:numPr>
          <w:ilvl w:val="0"/>
          <w:numId w:val="0"/>
        </w:numPr>
        <w:spacing w:line="480" w:lineRule="exact"/>
        <w:ind w:firstLine="60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经面试、体检合格后，按规定签订劳动合同，通过劳务派遣用工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聘用后</w:t>
      </w:r>
      <w:r>
        <w:rPr>
          <w:rFonts w:hint="eastAsia" w:ascii="仿宋_GB2312" w:eastAsia="仿宋_GB2312"/>
          <w:sz w:val="32"/>
          <w:szCs w:val="32"/>
        </w:rPr>
        <w:t>按照南宁市司法局相关制度进行管理。</w:t>
      </w:r>
    </w:p>
    <w:p>
      <w:pPr>
        <w:spacing w:line="480" w:lineRule="exact"/>
        <w:ind w:firstLine="604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工作时间及工资待遇</w:t>
      </w:r>
    </w:p>
    <w:p>
      <w:pPr>
        <w:spacing w:line="480" w:lineRule="exact"/>
        <w:ind w:firstLine="60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1.工作时间为南宁市行政机关工作时间。</w:t>
      </w:r>
    </w:p>
    <w:p>
      <w:pPr>
        <w:spacing w:line="480" w:lineRule="exact"/>
        <w:ind w:firstLine="60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3077</w:t>
      </w:r>
      <w:r>
        <w:rPr>
          <w:rFonts w:hint="eastAsia" w:ascii="仿宋_GB2312" w:eastAsia="仿宋_GB2312"/>
          <w:sz w:val="32"/>
          <w:szCs w:val="32"/>
        </w:rPr>
        <w:t>元/月（含五险一金）。</w:t>
      </w:r>
    </w:p>
    <w:p>
      <w:pPr>
        <w:spacing w:line="480" w:lineRule="exact"/>
        <w:ind w:firstLine="604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八、其他事项 </w:t>
      </w:r>
    </w:p>
    <w:p>
      <w:pPr>
        <w:spacing w:line="480" w:lineRule="exact"/>
        <w:ind w:firstLine="604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报名人员可提供能反映自身综合能力素质的其它相关材料（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资质证书、获评获奖等），便于进行报名资格评定。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未尽事宜由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南宁市司法局人事科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负责解释。</w:t>
      </w:r>
    </w:p>
    <w:p>
      <w:pPr>
        <w:spacing w:line="480" w:lineRule="exact"/>
        <w:ind w:firstLine="604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咨询电话：0771-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3860128。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480" w:lineRule="exact"/>
        <w:ind w:firstLine="604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ind w:firstLine="60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附件：南宁市司法局聘用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</w:rPr>
        <w:t>人员登记表</w:t>
      </w:r>
    </w:p>
    <w:p>
      <w:pPr>
        <w:spacing w:line="480" w:lineRule="exact"/>
        <w:ind w:firstLine="5738" w:firstLineChars="19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ind w:firstLine="5738" w:firstLineChars="19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ind w:firstLine="5738" w:firstLineChars="1900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jc w:val="both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both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南宁市司法局聘用人员登记表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217" w:firstLineChars="2350"/>
        <w:jc w:val="righ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填表时间：      年   月   日</w:t>
      </w:r>
    </w:p>
    <w:tbl>
      <w:tblPr>
        <w:tblStyle w:val="6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23"/>
        <w:gridCol w:w="128"/>
        <w:gridCol w:w="859"/>
        <w:gridCol w:w="165"/>
        <w:gridCol w:w="780"/>
        <w:gridCol w:w="480"/>
        <w:gridCol w:w="721"/>
        <w:gridCol w:w="1364"/>
        <w:gridCol w:w="59"/>
        <w:gridCol w:w="266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7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>2寸彩色相片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婚姻状况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时间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毕业院校专业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取得何种资格证书</w:t>
            </w:r>
          </w:p>
        </w:tc>
        <w:tc>
          <w:tcPr>
            <w:tcW w:w="710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报考岗位</w:t>
            </w:r>
          </w:p>
        </w:tc>
        <w:tc>
          <w:tcPr>
            <w:tcW w:w="81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 w:val="24"/>
              </w:rPr>
            </w:pPr>
            <w:bookmarkStart w:id="4" w:name="a01_a0902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2"/>
              </w:rPr>
              <w:t>特  长</w:t>
            </w:r>
          </w:p>
        </w:tc>
        <w:tc>
          <w:tcPr>
            <w:tcW w:w="40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5" w:firstLineChars="250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4"/>
              </w:rPr>
              <w:t>号码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5" w:name="a01_a0801"/>
            <w:bookmarkEnd w:id="5"/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 w:val="24"/>
              </w:rPr>
            </w:pPr>
            <w:bookmarkStart w:id="6" w:name="a01_a0903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︶</w:t>
            </w:r>
          </w:p>
        </w:tc>
        <w:tc>
          <w:tcPr>
            <w:tcW w:w="8154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bookmarkStart w:id="7" w:name="a01_a1701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645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员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称谓</w:t>
            </w: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  名</w:t>
            </w: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年月</w:t>
            </w: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现工作单位或住址</w:t>
            </w: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64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59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56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58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850" w:h="16838"/>
      <w:pgMar w:top="2098" w:right="1587" w:bottom="1361" w:left="1587" w:header="851" w:footer="992" w:gutter="0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91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58"/>
    <w:rsid w:val="00007A28"/>
    <w:rsid w:val="00013CDF"/>
    <w:rsid w:val="0002660C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5161B"/>
    <w:rsid w:val="0015350B"/>
    <w:rsid w:val="00155D7D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432AC"/>
    <w:rsid w:val="0034797D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E1905"/>
    <w:rsid w:val="004E6F35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4AA4"/>
    <w:rsid w:val="005C4F9F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B1CC6"/>
    <w:rsid w:val="006C477E"/>
    <w:rsid w:val="006D7EB6"/>
    <w:rsid w:val="006E248B"/>
    <w:rsid w:val="006E431E"/>
    <w:rsid w:val="00724DD3"/>
    <w:rsid w:val="00731E76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5739"/>
    <w:rsid w:val="008F6ED3"/>
    <w:rsid w:val="009031E7"/>
    <w:rsid w:val="00935C9F"/>
    <w:rsid w:val="00961267"/>
    <w:rsid w:val="00977769"/>
    <w:rsid w:val="009815B1"/>
    <w:rsid w:val="009869CE"/>
    <w:rsid w:val="009A63E2"/>
    <w:rsid w:val="009A7970"/>
    <w:rsid w:val="009C01CC"/>
    <w:rsid w:val="009C1460"/>
    <w:rsid w:val="009C632C"/>
    <w:rsid w:val="009D0CA0"/>
    <w:rsid w:val="009D1B32"/>
    <w:rsid w:val="009D2F54"/>
    <w:rsid w:val="00A15A08"/>
    <w:rsid w:val="00A169A6"/>
    <w:rsid w:val="00A231B4"/>
    <w:rsid w:val="00A23541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2BB6"/>
    <w:rsid w:val="00E06749"/>
    <w:rsid w:val="00E34D82"/>
    <w:rsid w:val="00E3605F"/>
    <w:rsid w:val="00E37CDB"/>
    <w:rsid w:val="00E550F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352E7"/>
    <w:rsid w:val="00F36202"/>
    <w:rsid w:val="00F36888"/>
    <w:rsid w:val="00F404DC"/>
    <w:rsid w:val="00F65AFE"/>
    <w:rsid w:val="00F67050"/>
    <w:rsid w:val="00F73A36"/>
    <w:rsid w:val="00F8371D"/>
    <w:rsid w:val="00FA16DD"/>
    <w:rsid w:val="00FA4682"/>
    <w:rsid w:val="00FA63CC"/>
    <w:rsid w:val="00FC5F62"/>
    <w:rsid w:val="00FD2DD5"/>
    <w:rsid w:val="00FD59DF"/>
    <w:rsid w:val="00FF1AAF"/>
    <w:rsid w:val="00FF3D31"/>
    <w:rsid w:val="035622AD"/>
    <w:rsid w:val="085366EB"/>
    <w:rsid w:val="11855084"/>
    <w:rsid w:val="283C61CE"/>
    <w:rsid w:val="32165183"/>
    <w:rsid w:val="39BF6E8A"/>
    <w:rsid w:val="3DDF5813"/>
    <w:rsid w:val="3EA46A79"/>
    <w:rsid w:val="45132F42"/>
    <w:rsid w:val="5F4EF720"/>
    <w:rsid w:val="5FFA3D3F"/>
    <w:rsid w:val="62462722"/>
    <w:rsid w:val="6315AFB9"/>
    <w:rsid w:val="71FACD66"/>
    <w:rsid w:val="736FDF62"/>
    <w:rsid w:val="7576375A"/>
    <w:rsid w:val="7EFF2852"/>
    <w:rsid w:val="7F7B8DE0"/>
    <w:rsid w:val="7FD7024B"/>
    <w:rsid w:val="7FDE03BE"/>
    <w:rsid w:val="ADDA4DE2"/>
    <w:rsid w:val="B7FCD30E"/>
    <w:rsid w:val="BFFFFBB5"/>
    <w:rsid w:val="CB6F11A2"/>
    <w:rsid w:val="DDAAE411"/>
    <w:rsid w:val="DFEF50DF"/>
    <w:rsid w:val="EFFD5363"/>
    <w:rsid w:val="FAB39F40"/>
    <w:rsid w:val="FB7F6676"/>
    <w:rsid w:val="FB7F9D94"/>
    <w:rsid w:val="FCEF7DD0"/>
    <w:rsid w:val="FD8F0EF7"/>
    <w:rsid w:val="FF7B7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199</Words>
  <Characters>1135</Characters>
  <Lines>9</Lines>
  <Paragraphs>2</Paragraphs>
  <TotalTime>24</TotalTime>
  <ScaleCrop>false</ScaleCrop>
  <LinksUpToDate>false</LinksUpToDate>
  <CharactersWithSpaces>1332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2020-11-24T01:14:00Z</dcterms:created>
  <dc:creator>潘莹</dc:creator>
  <cp:lastModifiedBy>nnsfj009</cp:lastModifiedBy>
  <cp:lastPrinted>2023-01-20T07:11:00Z</cp:lastPrinted>
  <dcterms:modified xsi:type="dcterms:W3CDTF">2023-05-24T16:13:03Z</dcterms:modified>
  <dc:title>南宁市司法局公开招聘文职人员的启事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218C0969A5DE42478589379666AC5D14</vt:lpwstr>
  </property>
</Properties>
</file>