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附件2-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3.18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报名信息确认问卷》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instrText xml:space="preserve"> HYPERLINK "https://www.wjx.cn/vm/tUO5ABX.aspx"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https://www.wjx.cn/vm/tUO5ABX.aspx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fldChar w:fldCharType="end"/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mE4NzAzYWM5MTIwMGJkOTc5MjgyMjI5ZmQyMTQifQ=="/>
  </w:docVars>
  <w:rsids>
    <w:rsidRoot w:val="4E837F17"/>
    <w:rsid w:val="23E63CFD"/>
    <w:rsid w:val="3FB428A8"/>
    <w:rsid w:val="471C5C4A"/>
    <w:rsid w:val="4E837F17"/>
    <w:rsid w:val="71A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2023-04-11T08:13:00Z</dcterms:created>
  <dc:creator>maoge</dc:creator>
  <cp:lastModifiedBy>96</cp:lastModifiedBy>
  <dcterms:modified xsi:type="dcterms:W3CDTF">2023-04-20T01:37:54Z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DA3BA5B3B1A34B78B03FC1AB2CA46012_11</vt:lpwstr>
  </property>
</Properties>
</file>