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jc w:val="center"/>
        <w:textAlignment w:val="auto"/>
        <w:rPr>
          <w:rFonts w:ascii="方正小标宋简体" w:hAnsi="方正小标宋简体" w:eastAsia="方正小标宋简体" w:cs="方正小标宋简体"/>
          <w:kern w:val="0"/>
          <w:sz w:val="44"/>
          <w:szCs w:val="44"/>
          <w:highlight w:val="none"/>
        </w:rPr>
      </w:pPr>
      <w:bookmarkStart w:id="0" w:name="_GoBack"/>
      <w:r>
        <w:rPr>
          <w:rFonts w:hint="eastAsia" w:ascii="方正小标宋简体" w:hAnsi="方正小标宋简体" w:eastAsia="方正小标宋简体" w:cs="方正小标宋简体"/>
          <w:kern w:val="0"/>
          <w:sz w:val="44"/>
          <w:szCs w:val="44"/>
          <w:highlight w:val="none"/>
        </w:rPr>
        <w:t>晋江市农业农村局公开招聘村财代理会计的公告</w:t>
      </w:r>
    </w:p>
    <w:bookmarkEnd w:id="0"/>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480"/>
        <w:jc w:val="center"/>
        <w:textAlignment w:val="auto"/>
        <w:rPr>
          <w:rFonts w:ascii="方正小标宋简体" w:hAnsi="方正小标宋简体" w:eastAsia="方正小标宋简体" w:cs="方正小标宋简体"/>
          <w:kern w:val="0"/>
          <w:sz w:val="44"/>
          <w:szCs w:val="44"/>
          <w:highlight w:val="none"/>
        </w:rPr>
      </w:pP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因工作需要</w:t>
      </w:r>
      <w:r>
        <w:rPr>
          <w:rFonts w:hint="eastAsia" w:ascii="仿宋_GB2312" w:hAnsi="仿宋_GB2312" w:eastAsia="仿宋_GB2312" w:cs="仿宋_GB2312"/>
          <w:kern w:val="0"/>
          <w:sz w:val="32"/>
          <w:szCs w:val="32"/>
          <w:highlight w:val="none"/>
        </w:rPr>
        <w:t>，晋江市农业农村局决定面向社会公开招聘</w:t>
      </w:r>
      <w:r>
        <w:rPr>
          <w:rFonts w:hint="eastAsia" w:ascii="仿宋_GB2312" w:hAnsi="仿宋_GB2312" w:eastAsia="仿宋_GB2312" w:cs="仿宋_GB2312"/>
          <w:kern w:val="0"/>
          <w:sz w:val="32"/>
          <w:szCs w:val="32"/>
          <w:highlight w:val="none"/>
          <w:lang w:val="en-US" w:eastAsia="zh-CN"/>
        </w:rPr>
        <w:t>11名村财代理会计</w:t>
      </w:r>
      <w:r>
        <w:rPr>
          <w:rFonts w:hint="eastAsia" w:ascii="仿宋_GB2312" w:hAnsi="仿宋_GB2312" w:eastAsia="仿宋_GB2312" w:cs="仿宋_GB2312"/>
          <w:kern w:val="0"/>
          <w:sz w:val="32"/>
          <w:szCs w:val="32"/>
          <w:highlight w:val="none"/>
          <w:lang w:eastAsia="zh-CN"/>
        </w:rPr>
        <w:t>，</w:t>
      </w:r>
      <w:r>
        <w:rPr>
          <w:rFonts w:ascii="宋体" w:hAnsi="宋体" w:eastAsia="仿宋_GB2312" w:cs="Times New Roman"/>
          <w:color w:val="000000" w:themeColor="text1"/>
          <w:sz w:val="32"/>
          <w:szCs w:val="32"/>
          <w:highlight w:val="none"/>
          <w14:textFill>
            <w14:solidFill>
              <w14:schemeClr w14:val="tx1"/>
            </w14:solidFill>
          </w14:textFill>
        </w:rPr>
        <w:t>现将招聘有关事项</w:t>
      </w:r>
      <w:r>
        <w:rPr>
          <w:rFonts w:hint="eastAsia" w:ascii="宋体" w:hAnsi="宋体" w:eastAsia="仿宋_GB2312" w:cs="Times New Roman"/>
          <w:color w:val="000000" w:themeColor="text1"/>
          <w:sz w:val="32"/>
          <w:szCs w:val="32"/>
          <w:highlight w:val="none"/>
          <w:lang w:eastAsia="zh-CN"/>
          <w14:textFill>
            <w14:solidFill>
              <w14:schemeClr w14:val="tx1"/>
            </w14:solidFill>
          </w14:textFill>
        </w:rPr>
        <w:t>公告</w:t>
      </w:r>
      <w:r>
        <w:rPr>
          <w:rFonts w:ascii="宋体" w:hAnsi="宋体" w:eastAsia="仿宋_GB2312" w:cs="Times New Roman"/>
          <w:color w:val="000000" w:themeColor="text1"/>
          <w:sz w:val="32"/>
          <w:szCs w:val="32"/>
          <w:highlight w:val="none"/>
          <w14:textFill>
            <w14:solidFill>
              <w14:schemeClr w14:val="tx1"/>
            </w14:solidFill>
          </w14:textFill>
        </w:rPr>
        <w:t>如下：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b/>
          <w:bCs/>
          <w:kern w:val="0"/>
          <w:sz w:val="32"/>
          <w:szCs w:val="32"/>
          <w:highlight w:val="none"/>
        </w:rPr>
      </w:pPr>
      <w:r>
        <w:rPr>
          <w:rFonts w:hint="eastAsia" w:ascii="黑体" w:hAnsi="黑体" w:eastAsia="黑体" w:cs="黑体"/>
          <w:kern w:val="0"/>
          <w:sz w:val="32"/>
          <w:szCs w:val="32"/>
          <w:highlight w:val="none"/>
        </w:rPr>
        <w:t>一、招聘原则</w:t>
      </w:r>
      <w:r>
        <w:rPr>
          <w:rFonts w:hint="eastAsia" w:ascii="仿宋_GB2312" w:hAnsi="仿宋_GB2312" w:eastAsia="仿宋_GB2312" w:cs="仿宋_GB2312"/>
          <w:b/>
          <w:bCs/>
          <w:kern w:val="0"/>
          <w:sz w:val="32"/>
          <w:szCs w:val="32"/>
          <w:highlight w:val="none"/>
        </w:rPr>
        <w:t> </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招聘工作按照“任人唯贤、德才兼备”的用人标准，坚持“公开、公平、公正、竞争、择优”的原则。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二、招聘计划</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01岗,罗山街道村财代理会计,1名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02岗,灵源街道村财代理会计,2名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03岗,新塘街道村财代理会计,1名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04岗,池店镇村财代理会计,1名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05岗,</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内坑镇</w:t>
      </w:r>
      <w:r>
        <w:rPr>
          <w:rFonts w:hint="eastAsia" w:ascii="仿宋_GB2312" w:hAnsi="仿宋_GB2312" w:eastAsia="仿宋_GB2312" w:cs="仿宋_GB2312"/>
          <w:kern w:val="0"/>
          <w:sz w:val="32"/>
          <w:szCs w:val="32"/>
          <w:highlight w:val="none"/>
          <w:lang w:val="en-US" w:eastAsia="zh-CN"/>
        </w:rPr>
        <w:t>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06岗,</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紫帽镇</w:t>
      </w:r>
      <w:r>
        <w:rPr>
          <w:rFonts w:hint="eastAsia" w:ascii="仿宋_GB2312" w:hAnsi="仿宋_GB2312" w:eastAsia="仿宋_GB2312" w:cs="仿宋_GB2312"/>
          <w:kern w:val="0"/>
          <w:sz w:val="32"/>
          <w:szCs w:val="32"/>
          <w:highlight w:val="none"/>
          <w:lang w:val="en-US" w:eastAsia="zh-CN"/>
        </w:rPr>
        <w:t>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07岗,</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英林镇</w:t>
      </w:r>
      <w:r>
        <w:rPr>
          <w:rFonts w:hint="eastAsia" w:ascii="仿宋_GB2312" w:hAnsi="仿宋_GB2312" w:eastAsia="仿宋_GB2312" w:cs="仿宋_GB2312"/>
          <w:kern w:val="0"/>
          <w:sz w:val="32"/>
          <w:szCs w:val="32"/>
          <w:highlight w:val="none"/>
          <w:lang w:val="en-US" w:eastAsia="zh-CN"/>
        </w:rPr>
        <w:t>村财代理会计,1名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08岗,</w:t>
      </w:r>
      <w:r>
        <w:rPr>
          <w:rFonts w:hint="eastAsia" w:ascii="仿宋_GB2312" w:hAnsi="仿宋_GB2312" w:eastAsia="仿宋_GB2312" w:cs="仿宋_GB2312"/>
          <w:b w:val="0"/>
          <w:bCs w:val="0"/>
          <w:color w:val="000000" w:themeColor="text1"/>
          <w:sz w:val="32"/>
          <w:szCs w:val="32"/>
          <w:highlight w:val="none"/>
          <w:shd w:val="clear" w:color="auto" w:fill="FFFFFF"/>
          <w:lang w:val="en-US" w:eastAsia="zh-CN"/>
          <w14:textFill>
            <w14:solidFill>
              <w14:schemeClr w14:val="tx1"/>
            </w14:solidFill>
          </w14:textFill>
        </w:rPr>
        <w:t>金井镇</w:t>
      </w:r>
      <w:r>
        <w:rPr>
          <w:rFonts w:hint="eastAsia" w:ascii="仿宋_GB2312" w:hAnsi="仿宋_GB2312" w:eastAsia="仿宋_GB2312" w:cs="仿宋_GB2312"/>
          <w:kern w:val="0"/>
          <w:sz w:val="32"/>
          <w:szCs w:val="32"/>
          <w:highlight w:val="none"/>
          <w:lang w:val="en-US" w:eastAsia="zh-CN"/>
        </w:rPr>
        <w:t>村财代理会计,2名</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09岗,龙湖镇村财代理会计,1名</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lang w:val="en-US" w:eastAsia="zh-CN"/>
        </w:rPr>
        <w:t>三、岗位职责</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（一）报账单位年度收支预、决算的审核，指导、监督报账员做好业务处理及报账管理工作。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（二）负责报账单位报账凭证、资料的真实性、完整性、合法性进行审核，按照统一的会计制度进行会计账务处理，按要求做好会计凭证、会计账簿的登记及会计报表的编制工作。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（三）负责稽核报账单位资金使用情况，对报账单位备用金实施总量控制，做好备用金领取的审核审批工作，定期与报账单位核对资金余额，做到账账、账款相符。</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（四）熟悉并掌握报账单位财务、资金管理情况，及时分析其财务和资金运行情况，依法向会计信息使用者提供情况。</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（五）负责相关票据的保管、申领、审核、核销等工作，协助报账单位做好财务档案、相关资料的保管工作。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（六）遵守财经法律法规，执行财务管理制度，向农业主管部门和镇（街道）人民政府反映违法违纪现象。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（七）协助所代理的村（社区）集体做好财务公开工作。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（八）完成上级交办的其他事项。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lang w:eastAsia="zh-CN"/>
        </w:rPr>
        <w:t>四</w:t>
      </w:r>
      <w:r>
        <w:rPr>
          <w:rFonts w:hint="eastAsia" w:ascii="黑体" w:hAnsi="黑体" w:eastAsia="黑体" w:cs="黑体"/>
          <w:kern w:val="0"/>
          <w:sz w:val="32"/>
          <w:szCs w:val="32"/>
          <w:highlight w:val="none"/>
        </w:rPr>
        <w:t>、报考条件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（一）遵纪守法，品行端正，愿意履行</w:t>
      </w:r>
      <w:r>
        <w:rPr>
          <w:rFonts w:hint="eastAsia" w:ascii="仿宋_GB2312" w:hAnsi="仿宋_GB2312" w:eastAsia="仿宋_GB2312" w:cs="仿宋_GB2312"/>
          <w:kern w:val="0"/>
          <w:sz w:val="32"/>
          <w:szCs w:val="32"/>
          <w:highlight w:val="none"/>
          <w:lang w:val="en-US" w:eastAsia="zh-CN"/>
        </w:rPr>
        <w:t>村财代理会计</w:t>
      </w:r>
      <w:r>
        <w:rPr>
          <w:rFonts w:hint="eastAsia" w:ascii="仿宋_GB2312" w:hAnsi="仿宋_GB2312" w:eastAsia="仿宋_GB2312" w:cs="仿宋_GB2312"/>
          <w:kern w:val="0"/>
          <w:sz w:val="32"/>
          <w:szCs w:val="32"/>
          <w:highlight w:val="none"/>
        </w:rPr>
        <w:t>的职责和义务。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（二）身体健康，具有正常履行职责的身体条件。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（三）具备招聘岗位要求的各项资格条件。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（四）有下列情形之一的不得报考：现役军人；普通高等院校全日制在读的非应届毕业生；曾因犯罪受过刑事处罚或曾被开除公职的人员;在最高人民法院失信被执行人查询平台查询有失信记录的人员；</w:t>
      </w:r>
      <w:r>
        <w:rPr>
          <w:rFonts w:hint="eastAsia" w:eastAsia="仿宋_GB2312"/>
          <w:snapToGrid w:val="0"/>
          <w:kern w:val="0"/>
          <w:sz w:val="32"/>
          <w:szCs w:val="32"/>
          <w:highlight w:val="none"/>
        </w:rPr>
        <w:t>法律法规规定其他不得报考的情形</w:t>
      </w:r>
      <w:r>
        <w:rPr>
          <w:rFonts w:hint="eastAsia" w:ascii="仿宋_GB2312" w:hAnsi="仿宋_GB2312" w:eastAsia="仿宋_GB2312" w:cs="仿宋_GB2312"/>
          <w:kern w:val="0"/>
          <w:sz w:val="32"/>
          <w:szCs w:val="32"/>
          <w:highlight w:val="none"/>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（五）具体条件要求：</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1.年龄条件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18周岁以上、35</w:t>
      </w:r>
      <w:r>
        <w:rPr>
          <w:rFonts w:hint="eastAsia" w:ascii="仿宋_GB2312" w:hAnsi="仿宋_GB2312" w:eastAsia="仿宋_GB2312" w:cs="仿宋_GB2312"/>
          <w:color w:val="auto"/>
          <w:kern w:val="0"/>
          <w:sz w:val="32"/>
          <w:szCs w:val="32"/>
          <w:highlight w:val="none"/>
        </w:rPr>
        <w:t>周岁</w:t>
      </w:r>
      <w:r>
        <w:rPr>
          <w:rFonts w:hint="eastAsia" w:ascii="仿宋_GB2312" w:hAnsi="仿宋_GB2312" w:eastAsia="仿宋_GB2312" w:cs="仿宋_GB2312"/>
          <w:color w:val="auto"/>
          <w:kern w:val="0"/>
          <w:sz w:val="32"/>
          <w:szCs w:val="32"/>
          <w:highlight w:val="none"/>
          <w:lang w:eastAsia="zh-CN"/>
        </w:rPr>
        <w:t>以下（</w:t>
      </w:r>
      <w:r>
        <w:rPr>
          <w:rFonts w:hint="eastAsia" w:ascii="仿宋_GB2312" w:hAnsi="仿宋_GB2312" w:eastAsia="仿宋_GB2312" w:cs="仿宋_GB2312"/>
          <w:color w:val="auto"/>
          <w:kern w:val="0"/>
          <w:sz w:val="32"/>
          <w:szCs w:val="32"/>
          <w:highlight w:val="none"/>
        </w:rPr>
        <w:t>即</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198</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eastAsia="zh-CN"/>
        </w:rPr>
        <w:t>至</w:t>
      </w:r>
      <w:r>
        <w:rPr>
          <w:rFonts w:hint="eastAsia" w:ascii="仿宋_GB2312" w:hAnsi="仿宋_GB2312" w:eastAsia="仿宋_GB2312" w:cs="仿宋_GB2312"/>
          <w:color w:val="auto"/>
          <w:kern w:val="0"/>
          <w:sz w:val="32"/>
          <w:szCs w:val="32"/>
          <w:highlight w:val="none"/>
          <w:lang w:val="en-US" w:eastAsia="zh-CN"/>
        </w:rPr>
        <w:t>2005年3月期间出生</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2.学历及专业条件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普通高校大专及以上学历，</w:t>
      </w:r>
      <w:r>
        <w:rPr>
          <w:rFonts w:hint="eastAsia" w:ascii="仿宋_GB2312" w:hAnsi="仿宋_GB2312" w:eastAsia="仿宋_GB2312" w:cs="仿宋_GB2312"/>
          <w:b w:val="0"/>
          <w:bCs w:val="0"/>
          <w:kern w:val="0"/>
          <w:sz w:val="32"/>
          <w:szCs w:val="32"/>
          <w:highlight w:val="none"/>
          <w:lang w:val="en-US" w:eastAsia="zh-CN"/>
        </w:rPr>
        <w:t>财政金融类、会计与审计类专业</w:t>
      </w:r>
      <w:r>
        <w:rPr>
          <w:rFonts w:hint="eastAsia" w:ascii="仿宋_GB2312" w:hAnsi="仿宋_GB2312" w:eastAsia="仿宋_GB2312" w:cs="仿宋_GB2312"/>
          <w:kern w:val="0"/>
          <w:sz w:val="32"/>
          <w:szCs w:val="32"/>
          <w:highlight w:val="none"/>
        </w:rPr>
        <w:t>。</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报考人员取得的学历须在中国高等教育学生信息</w:t>
      </w:r>
      <w:r>
        <w:rPr>
          <w:rFonts w:hint="eastAsia" w:ascii="仿宋_GB2312" w:hAnsi="仿宋_GB2312" w:eastAsia="仿宋_GB2312" w:cs="仿宋_GB2312"/>
          <w:kern w:val="0"/>
          <w:sz w:val="32"/>
          <w:szCs w:val="32"/>
          <w:highlight w:val="none"/>
          <w:lang w:eastAsia="zh-CN"/>
        </w:rPr>
        <w:t>网</w:t>
      </w:r>
      <w:r>
        <w:rPr>
          <w:rFonts w:hint="eastAsia" w:ascii="仿宋_GB2312" w:hAnsi="仿宋_GB2312" w:eastAsia="仿宋_GB2312" w:cs="仿宋_GB2312"/>
          <w:kern w:val="0"/>
          <w:sz w:val="32"/>
          <w:szCs w:val="32"/>
          <w:highlight w:val="none"/>
        </w:rPr>
        <w:t>（http://www.chsi.com.cn/）上可查询认证。学历学位证书的取得截止时间为202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月31日。报考人员持香港、澳门、台湾地区或国外学历学位报考的，需提供教育部留学服务中心出具的《香港、澳门特别行政区学历学位认证书》《台湾地区学历学位认证书》《国外学历学位认证书》或教育部留学服务中心出具的证明。学历认证由教育部留学服务中心负责，可登陆中国留学网(http://www.cscse.edu.cn)查询认证的有关要求和程序，认定时间截止至202</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月31日。</w:t>
      </w:r>
    </w:p>
    <w:p>
      <w:pPr>
        <w:widowControl/>
        <w:numPr>
          <w:ilvl w:val="0"/>
          <w:numId w:val="0"/>
        </w:numPr>
        <w:shd w:val="clear" w:color="auto" w:fill="FFFFFF"/>
        <w:spacing w:line="560" w:lineRule="exact"/>
        <w:ind w:firstLine="640"/>
        <w:jc w:val="left"/>
      </w:pPr>
      <w:r>
        <w:rPr>
          <w:rFonts w:hint="default"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岗位所示的专业条件设置为“××类”的招聘岗位，所学专业符合《福建省机关事业单位招考专业指导目录（202</w:t>
      </w:r>
      <w:r>
        <w:rPr>
          <w:rFonts w:hint="eastAsia"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3</w:t>
      </w:r>
      <w:r>
        <w:rPr>
          <w:rFonts w:hint="default" w:ascii="仿宋_GB2312" w:hAnsi="仿宋_GB2312" w:eastAsia="仿宋_GB2312" w:cs="仿宋_GB2312"/>
          <w:b w:val="0"/>
          <w:i w:val="0"/>
          <w:caps w:val="0"/>
          <w:color w:val="000000" w:themeColor="text1"/>
          <w:spacing w:val="0"/>
          <w:w w:val="100"/>
          <w:kern w:val="2"/>
          <w:sz w:val="32"/>
          <w:szCs w:val="32"/>
          <w:lang w:val="en-US" w:eastAsia="zh-CN" w:bidi="ar-SA"/>
          <w14:textFill>
            <w14:solidFill>
              <w14:schemeClr w14:val="tx1"/>
            </w14:solidFill>
          </w14:textFill>
        </w:rPr>
        <w:t>年）》（附件）中“××类”所列专业的报考人员准予报考。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加分</w:t>
      </w:r>
      <w:r>
        <w:rPr>
          <w:rFonts w:hint="eastAsia" w:ascii="仿宋_GB2312" w:hAnsi="仿宋_GB2312" w:eastAsia="仿宋_GB2312" w:cs="仿宋_GB2312"/>
          <w:kern w:val="0"/>
          <w:sz w:val="32"/>
          <w:szCs w:val="32"/>
          <w:highlight w:val="none"/>
        </w:rPr>
        <w:t>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eastAsia="zh-CN"/>
        </w:rPr>
        <w:t>具备</w:t>
      </w:r>
      <w:r>
        <w:rPr>
          <w:rFonts w:hint="eastAsia" w:ascii="仿宋_GB2312" w:hAnsi="仿宋_GB2312" w:eastAsia="仿宋_GB2312" w:cs="仿宋_GB2312"/>
          <w:kern w:val="0"/>
          <w:sz w:val="32"/>
          <w:szCs w:val="32"/>
          <w:highlight w:val="none"/>
        </w:rPr>
        <w:t>初级会计职称笔试成绩加1分，</w:t>
      </w:r>
      <w:r>
        <w:rPr>
          <w:rFonts w:hint="eastAsia" w:ascii="仿宋_GB2312" w:hAnsi="仿宋_GB2312" w:eastAsia="仿宋_GB2312" w:cs="仿宋_GB2312"/>
          <w:kern w:val="0"/>
          <w:sz w:val="32"/>
          <w:szCs w:val="32"/>
          <w:highlight w:val="none"/>
          <w:lang w:eastAsia="zh-CN"/>
        </w:rPr>
        <w:t>具备</w:t>
      </w:r>
      <w:r>
        <w:rPr>
          <w:rFonts w:hint="eastAsia" w:ascii="仿宋_GB2312" w:hAnsi="仿宋_GB2312" w:eastAsia="仿宋_GB2312" w:cs="仿宋_GB2312"/>
          <w:kern w:val="0"/>
          <w:sz w:val="32"/>
          <w:szCs w:val="32"/>
          <w:highlight w:val="none"/>
        </w:rPr>
        <w:t>中级会计及以上职称笔试成绩加3分。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lang w:eastAsia="zh-CN"/>
        </w:rPr>
        <w:t>五、</w:t>
      </w:r>
      <w:r>
        <w:rPr>
          <w:rFonts w:hint="eastAsia" w:ascii="黑体" w:hAnsi="黑体" w:eastAsia="黑体" w:cs="黑体"/>
          <w:kern w:val="0"/>
          <w:sz w:val="32"/>
          <w:szCs w:val="32"/>
          <w:highlight w:val="none"/>
        </w:rPr>
        <w:t>招聘程序</w:t>
      </w:r>
    </w:p>
    <w:p>
      <w:pPr>
        <w:widowControl/>
        <w:numPr>
          <w:ilvl w:val="0"/>
          <w:numId w:val="0"/>
        </w:numPr>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招聘程序主要由报名、资格审查、笔试、体检、政审、公示、聘用等环节组成。</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（一）报名办法</w:t>
      </w:r>
    </w:p>
    <w:p>
      <w:pPr>
        <w:widowControl/>
        <w:shd w:val="clear" w:color="auto" w:fill="FFFFFF"/>
        <w:spacing w:line="560" w:lineRule="exact"/>
        <w:ind w:firstLine="640" w:firstLineChars="200"/>
        <w:jc w:val="left"/>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rPr>
        <w:t>1.</w:t>
      </w:r>
      <w:r>
        <w:rPr>
          <w:rFonts w:hint="eastAsia" w:ascii="仿宋_GB2312" w:hAnsi="仿宋_GB2312" w:eastAsia="仿宋_GB2312" w:cs="仿宋_GB2312"/>
          <w:color w:val="auto"/>
          <w:kern w:val="0"/>
          <w:sz w:val="32"/>
          <w:szCs w:val="32"/>
          <w:highlight w:val="none"/>
          <w:lang w:eastAsia="zh-CN"/>
        </w:rPr>
        <w:t>报名时间：</w:t>
      </w:r>
      <w:r>
        <w:rPr>
          <w:rFonts w:hint="eastAsia" w:ascii="仿宋_GB2312" w:hAnsi="仿宋_GB2312" w:eastAsia="仿宋_GB2312" w:cs="仿宋_GB2312"/>
          <w:color w:val="auto"/>
          <w:kern w:val="0"/>
          <w:sz w:val="32"/>
          <w:szCs w:val="32"/>
          <w:highlight w:val="none"/>
          <w:lang w:val="en-US" w:eastAsia="zh-CN"/>
        </w:rPr>
        <w:t>2023年3月7日——2023年3月13日下午17:00；</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需</w:t>
      </w:r>
      <w:r>
        <w:rPr>
          <w:rFonts w:hint="eastAsia" w:ascii="仿宋_GB2312" w:hAnsi="仿宋_GB2312" w:eastAsia="仿宋_GB2312" w:cs="仿宋_GB2312"/>
          <w:kern w:val="0"/>
          <w:sz w:val="32"/>
          <w:szCs w:val="32"/>
          <w:highlight w:val="none"/>
        </w:rPr>
        <w:t>提交的电子版材料：</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①本人有效身份证正反面</w:t>
      </w:r>
      <w:r>
        <w:rPr>
          <w:rFonts w:hint="eastAsia" w:ascii="仿宋_GB2312" w:hAnsi="仿宋_GB2312" w:eastAsia="仿宋_GB2312" w:cs="仿宋_GB2312"/>
          <w:kern w:val="0"/>
          <w:sz w:val="32"/>
          <w:szCs w:val="32"/>
          <w:highlight w:val="none"/>
          <w:lang w:eastAsia="zh-CN"/>
        </w:rPr>
        <w:t>扫描件</w:t>
      </w:r>
      <w:r>
        <w:rPr>
          <w:rFonts w:hint="eastAsia" w:ascii="仿宋_GB2312" w:hAnsi="仿宋_GB2312" w:eastAsia="仿宋_GB2312" w:cs="仿宋_GB2312"/>
          <w:kern w:val="0"/>
          <w:sz w:val="32"/>
          <w:szCs w:val="32"/>
          <w:highlight w:val="none"/>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②</w:t>
      </w:r>
      <w:r>
        <w:rPr>
          <w:rFonts w:hint="eastAsia" w:ascii="宋体" w:hAnsi="宋体" w:eastAsia="仿宋_GB2312" w:cs="仿宋_GB2312"/>
          <w:kern w:val="0"/>
          <w:sz w:val="32"/>
          <w:szCs w:val="32"/>
        </w:rPr>
        <w:t>毕业证书、学位证书扫描件及学信网《学历证书电子注册备案表》；</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③本人近期</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寸电子档免冠彩色照片1张</w:t>
      </w:r>
      <w:r>
        <w:rPr>
          <w:rFonts w:hint="eastAsia" w:ascii="仿宋_GB2312" w:hAnsi="仿宋_GB2312" w:eastAsia="仿宋_GB2312" w:cs="仿宋_GB2312"/>
          <w:kern w:val="0"/>
          <w:sz w:val="32"/>
          <w:szCs w:val="32"/>
          <w:highlight w:val="none"/>
          <w:lang w:eastAsia="zh-CN"/>
        </w:rPr>
        <w:t>；</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④岗位要求的职(执)业资格证书、专业技术资格（职务）证书及其评审表或批文的扫描件；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⑤</w:t>
      </w:r>
      <w:r>
        <w:rPr>
          <w:rFonts w:hint="eastAsia" w:ascii="宋体" w:hAnsi="宋体" w:eastAsia="仿宋_GB2312" w:cs="仿宋_GB2312"/>
          <w:kern w:val="0"/>
          <w:sz w:val="32"/>
          <w:szCs w:val="32"/>
          <w:lang w:eastAsia="zh-CN"/>
        </w:rPr>
        <w:t>符合岗位加分条件的，需在报名时主动申请加分事项，并提供相应佐证材料；同时持有多本相关证书，加分不累计。</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.报名方式：</w:t>
      </w:r>
      <w:r>
        <w:rPr>
          <w:rFonts w:hint="eastAsia" w:ascii="仿宋_GB2312" w:hAnsi="仿宋_GB2312" w:eastAsia="仿宋_GB2312" w:cs="仿宋_GB2312"/>
          <w:kern w:val="0"/>
          <w:sz w:val="32"/>
          <w:szCs w:val="32"/>
        </w:rPr>
        <w:t>统一采取网上报名的方式进行，报考人员点击聚才网招聘公告（https://www.jucai.gov.cn/recruit/show?id=</w:t>
      </w:r>
      <w:r>
        <w:rPr>
          <w:rFonts w:hint="eastAsia" w:ascii="仿宋_GB2312" w:hAnsi="仿宋_GB2312" w:eastAsia="仿宋_GB2312" w:cs="仿宋_GB2312"/>
          <w:kern w:val="0"/>
          <w:sz w:val="32"/>
          <w:szCs w:val="32"/>
          <w:lang w:val="en-US" w:eastAsia="zh-CN"/>
        </w:rPr>
        <w:t>30</w:t>
      </w:r>
      <w:r>
        <w:rPr>
          <w:rFonts w:hint="eastAsia" w:ascii="仿宋_GB2312" w:hAnsi="仿宋_GB2312" w:eastAsia="仿宋_GB2312" w:cs="仿宋_GB2312"/>
          <w:kern w:val="0"/>
          <w:sz w:val="32"/>
          <w:szCs w:val="32"/>
        </w:rPr>
        <w:t>）右方的报名按钮直接报名即可（微信推文点击文章底部的“阅读原文”可转至聚才网报名页面），每个人限报一个岗位。报名咨询电话：0595-82008296、17759896558。</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（二）资格审查</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报名资格审查工作由晋江市农业农村局和福建省晋江人力资本有限公司共同负责。按照报名条件对所有报考人员进行资格审查，报考人员提供的信息和相关材料必须真实有效。凡发现报考人员提供虚假材料的，即取消其考试、聘用资格。</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资格审查结果查询：2023年3月7日--2023年3月14日17:00前。报名人员提交报名材料后，应及时登录报名系统查询本人资格审查结果。因报考材料不齐全未通过资格审查的报名人员可在结果查询期间补充材料，逾期未提交的将取消报考资格。报考人员所填写的报名信息、联系方式等应准确无误，保持畅通，因有误而影响招聘考试的，后果由报名人员负责。</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3.经资格审查后，若岗位招聘计划人数与符合条件的人数比例达不到1:3，则由晋江市农业农村局决定是否开考。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kern w:val="0"/>
          <w:sz w:val="32"/>
          <w:szCs w:val="32"/>
          <w:highlight w:val="none"/>
        </w:rPr>
      </w:pPr>
      <w:r>
        <w:rPr>
          <w:rFonts w:hint="eastAsia" w:ascii="仿宋_GB2312" w:hAnsi="仿宋_GB2312" w:eastAsia="仿宋_GB2312" w:cs="仿宋_GB2312"/>
          <w:b/>
          <w:bCs/>
          <w:kern w:val="0"/>
          <w:sz w:val="32"/>
          <w:szCs w:val="32"/>
          <w:highlight w:val="none"/>
        </w:rPr>
        <w:t>（三）笔试</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1.笔试时间及地点：待定。报考人员需携带笔试准考证和有效身份证，按照准考证上规定的时间和地点参加考试。</w:t>
      </w:r>
    </w:p>
    <w:p>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2.笔试内容：《会计专业知识》，笔试时间为120分钟，满分为100分。</w:t>
      </w: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3.笔试命题由专业命题机构命题，保证笔试项目质量，提高笔试的核心竞争力。考试不指定辅导教材，不举办也不委托任何机构举办考试辅导培训班。</w:t>
      </w:r>
    </w:p>
    <w:p>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4.总成绩以“笔试成绩+加分”的方式计算，笔试成绩合格线由晋江市农业农村局划定，将连同笔试成绩一并公布。笔试成绩须达到合格线及以上方可录取，否则不予录取。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（四）</w:t>
      </w:r>
      <w:r>
        <w:rPr>
          <w:rFonts w:hint="eastAsia" w:ascii="仿宋_GB2312" w:hAnsi="仿宋_GB2312" w:eastAsia="仿宋_GB2312" w:cs="仿宋_GB2312"/>
          <w:b/>
          <w:bCs/>
          <w:kern w:val="0"/>
          <w:sz w:val="32"/>
          <w:szCs w:val="32"/>
          <w:highlight w:val="none"/>
        </w:rPr>
        <w:t>体检</w:t>
      </w:r>
    </w:p>
    <w:p>
      <w:pPr>
        <w:pStyle w:val="5"/>
        <w:widowControl/>
        <w:shd w:val="clear" w:color="auto" w:fill="FFFFFF"/>
        <w:spacing w:beforeAutospacing="0" w:afterAutospacing="0"/>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根据</w:t>
      </w:r>
      <w:r>
        <w:rPr>
          <w:rFonts w:hint="eastAsia" w:ascii="仿宋_GB2312" w:hAnsi="仿宋_GB2312" w:eastAsia="仿宋_GB2312" w:cs="仿宋_GB2312"/>
          <w:bCs/>
          <w:sz w:val="32"/>
          <w:szCs w:val="32"/>
          <w:highlight w:val="none"/>
          <w:lang w:eastAsia="zh-CN"/>
        </w:rPr>
        <w:t>总</w:t>
      </w:r>
      <w:r>
        <w:rPr>
          <w:rFonts w:hint="eastAsia" w:ascii="仿宋_GB2312" w:hAnsi="仿宋_GB2312" w:eastAsia="仿宋_GB2312" w:cs="仿宋_GB2312"/>
          <w:kern w:val="0"/>
          <w:sz w:val="32"/>
          <w:szCs w:val="32"/>
          <w:highlight w:val="none"/>
          <w:lang w:val="en-US" w:eastAsia="zh-CN"/>
        </w:rPr>
        <w:t>成绩</w:t>
      </w:r>
      <w:r>
        <w:rPr>
          <w:rFonts w:hint="eastAsia" w:ascii="仿宋_GB2312" w:hAnsi="仿宋_GB2312" w:eastAsia="仿宋_GB2312" w:cs="仿宋_GB2312"/>
          <w:bCs/>
          <w:sz w:val="32"/>
          <w:szCs w:val="32"/>
          <w:highlight w:val="none"/>
        </w:rPr>
        <w:t>从高分到低分按招聘岗位计划数的1：1比例确定体检人员</w:t>
      </w:r>
      <w:r>
        <w:rPr>
          <w:rFonts w:hint="eastAsia" w:ascii="仿宋_GB2312" w:hAnsi="仿宋_GB2312" w:eastAsia="仿宋_GB2312" w:cs="仿宋_GB2312"/>
          <w:bCs/>
          <w:sz w:val="32"/>
          <w:szCs w:val="32"/>
          <w:highlight w:val="none"/>
          <w:lang w:eastAsia="zh-CN"/>
        </w:rPr>
        <w:t>。</w:t>
      </w:r>
    </w:p>
    <w:p>
      <w:pPr>
        <w:pStyle w:val="5"/>
        <w:widowControl/>
        <w:shd w:val="clear" w:color="auto" w:fill="FFFFFF"/>
        <w:spacing w:beforeAutospacing="0" w:afterAutospacing="0"/>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体检时间、地点另行安排。体检参照福建省公务员考录现行体检标准执行，体检费用由体检人员自行承担。体检对象对体检结果有异议的，可在体检结果公布后一周内申请复检一次，体检结论以复检结果为准。体检不合格者取消聘用资格。</w:t>
      </w:r>
    </w:p>
    <w:p>
      <w:pPr>
        <w:pStyle w:val="5"/>
        <w:widowControl/>
        <w:shd w:val="clear" w:color="auto" w:fill="FFFFFF"/>
        <w:spacing w:beforeAutospacing="0" w:afterAutospacing="0"/>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3.女性报考人员因怀孕需申请延期体检的，应提供怀孕的医学证明并约定延缓体检的最长期限。</w:t>
      </w:r>
    </w:p>
    <w:p>
      <w:pPr>
        <w:pStyle w:val="5"/>
        <w:widowControl/>
        <w:shd w:val="clear" w:color="auto" w:fill="FFFFFF"/>
        <w:spacing w:beforeAutospacing="0" w:afterAutospacing="0"/>
        <w:ind w:firstLine="643" w:firstLineChars="200"/>
        <w:rPr>
          <w:rFonts w:hint="eastAsia" w:ascii="仿宋_GB2312" w:hAnsi="仿宋_GB2312" w:eastAsia="仿宋_GB2312" w:cs="仿宋_GB2312"/>
          <w:b/>
          <w:bCs w:val="0"/>
          <w:sz w:val="32"/>
          <w:szCs w:val="32"/>
          <w:highlight w:val="none"/>
          <w:lang w:eastAsia="zh-CN"/>
        </w:rPr>
      </w:pPr>
      <w:r>
        <w:rPr>
          <w:rFonts w:hint="eastAsia" w:ascii="仿宋_GB2312" w:hAnsi="仿宋_GB2312" w:eastAsia="仿宋_GB2312" w:cs="仿宋_GB2312"/>
          <w:b/>
          <w:bCs w:val="0"/>
          <w:sz w:val="32"/>
          <w:szCs w:val="32"/>
          <w:highlight w:val="none"/>
          <w:lang w:eastAsia="zh-CN"/>
        </w:rPr>
        <w:t>（五）</w:t>
      </w:r>
      <w:r>
        <w:rPr>
          <w:rFonts w:hint="eastAsia" w:ascii="仿宋_GB2312" w:hAnsi="仿宋_GB2312" w:eastAsia="仿宋_GB2312" w:cs="仿宋_GB2312"/>
          <w:b/>
          <w:bCs w:val="0"/>
          <w:kern w:val="0"/>
          <w:sz w:val="32"/>
          <w:szCs w:val="32"/>
          <w:highlight w:val="none"/>
          <w:lang w:eastAsia="zh-CN"/>
        </w:rPr>
        <w:t>政审</w:t>
      </w:r>
    </w:p>
    <w:p>
      <w:pPr>
        <w:pStyle w:val="5"/>
        <w:widowControl/>
        <w:shd w:val="clear" w:color="auto" w:fill="FFFFFF"/>
        <w:spacing w:beforeAutospacing="0" w:afterAutospacing="0"/>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对体检合格的拟聘用人员，需提供由</w:t>
      </w:r>
      <w:r>
        <w:rPr>
          <w:rFonts w:hint="eastAsia" w:ascii="仿宋_GB2312" w:hAnsi="仿宋_GB2312" w:eastAsia="仿宋_GB2312" w:cs="仿宋_GB2312"/>
          <w:bCs/>
          <w:sz w:val="32"/>
          <w:szCs w:val="32"/>
          <w:highlight w:val="none"/>
          <w:lang w:eastAsia="zh-CN"/>
        </w:rPr>
        <w:t>户籍所在地</w:t>
      </w:r>
      <w:r>
        <w:rPr>
          <w:rFonts w:hint="eastAsia" w:ascii="仿宋_GB2312" w:hAnsi="仿宋_GB2312" w:eastAsia="仿宋_GB2312" w:cs="仿宋_GB2312"/>
          <w:bCs/>
          <w:sz w:val="32"/>
          <w:szCs w:val="32"/>
          <w:highlight w:val="none"/>
        </w:rPr>
        <w:t>公安机关开具的无犯罪记录证明</w:t>
      </w:r>
      <w:r>
        <w:rPr>
          <w:rFonts w:hint="eastAsia" w:ascii="仿宋_GB2312" w:hAnsi="仿宋_GB2312" w:eastAsia="仿宋_GB2312" w:cs="仿宋_GB2312"/>
          <w:bCs/>
          <w:sz w:val="32"/>
          <w:szCs w:val="32"/>
          <w:highlight w:val="none"/>
          <w:lang w:eastAsia="zh-CN"/>
        </w:rPr>
        <w:t>或综合部门出具的综治证明</w:t>
      </w:r>
      <w:r>
        <w:rPr>
          <w:rFonts w:hint="eastAsia" w:ascii="仿宋_GB2312" w:hAnsi="仿宋_GB2312" w:eastAsia="仿宋_GB2312" w:cs="仿宋_GB2312"/>
          <w:bCs/>
          <w:sz w:val="32"/>
          <w:szCs w:val="32"/>
          <w:highlight w:val="none"/>
        </w:rPr>
        <w:t>，发现违法、违规及其它不宜聘用事项的，将取消其聘用资格。</w:t>
      </w:r>
    </w:p>
    <w:p>
      <w:pPr>
        <w:widowControl/>
        <w:shd w:val="clear" w:color="auto" w:fill="FFFFFF"/>
        <w:spacing w:line="560" w:lineRule="exact"/>
        <w:ind w:firstLine="643" w:firstLineChars="200"/>
        <w:jc w:val="left"/>
        <w:rPr>
          <w:rFonts w:hint="eastAsia" w:ascii="仿宋_GB2312" w:hAnsi="仿宋_GB2312" w:eastAsia="仿宋_GB2312" w:cs="仿宋_GB2312"/>
          <w:b/>
          <w:bCs/>
          <w:kern w:val="0"/>
          <w:sz w:val="32"/>
          <w:szCs w:val="32"/>
          <w:highlight w:val="none"/>
          <w:lang w:eastAsia="zh-CN"/>
        </w:rPr>
      </w:pPr>
      <w:r>
        <w:rPr>
          <w:rFonts w:hint="eastAsia" w:ascii="仿宋_GB2312" w:hAnsi="仿宋_GB2312" w:eastAsia="仿宋_GB2312" w:cs="仿宋_GB2312"/>
          <w:b/>
          <w:bCs/>
          <w:kern w:val="0"/>
          <w:sz w:val="32"/>
          <w:szCs w:val="32"/>
          <w:highlight w:val="none"/>
          <w:lang w:eastAsia="zh-CN"/>
        </w:rPr>
        <w:t>（六）</w:t>
      </w:r>
      <w:r>
        <w:rPr>
          <w:rFonts w:hint="eastAsia" w:ascii="仿宋_GB2312" w:hAnsi="仿宋_GB2312" w:eastAsia="仿宋_GB2312" w:cs="仿宋_GB2312"/>
          <w:b/>
          <w:bCs/>
          <w:kern w:val="0"/>
          <w:sz w:val="32"/>
          <w:szCs w:val="32"/>
          <w:highlight w:val="none"/>
        </w:rPr>
        <w:t>公示</w:t>
      </w:r>
    </w:p>
    <w:p>
      <w:pPr>
        <w:widowControl/>
        <w:shd w:val="clear" w:color="auto" w:fill="FFFFFF"/>
        <w:spacing w:line="560" w:lineRule="exact"/>
        <w:ind w:firstLine="640" w:firstLineChars="200"/>
        <w:jc w:val="left"/>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t xml:space="preserve"> </w:t>
      </w:r>
      <w:r>
        <w:rPr>
          <w:rFonts w:hint="eastAsia" w:ascii="仿宋_GB2312" w:hAnsi="仿宋_GB2312" w:eastAsia="仿宋_GB2312" w:cs="仿宋_GB2312"/>
          <w:bCs/>
          <w:color w:val="auto"/>
          <w:kern w:val="0"/>
          <w:sz w:val="32"/>
          <w:szCs w:val="32"/>
          <w:highlight w:val="none"/>
        </w:rPr>
        <w:t>对</w:t>
      </w:r>
      <w:r>
        <w:rPr>
          <w:rFonts w:hint="eastAsia" w:ascii="仿宋_GB2312" w:hAnsi="仿宋_GB2312" w:eastAsia="仿宋_GB2312" w:cs="仿宋_GB2312"/>
          <w:bCs/>
          <w:color w:val="auto"/>
          <w:kern w:val="0"/>
          <w:sz w:val="32"/>
          <w:szCs w:val="32"/>
          <w:highlight w:val="none"/>
          <w:lang w:eastAsia="zh-CN"/>
        </w:rPr>
        <w:t>体检政审合格的拟聘用人员</w:t>
      </w:r>
      <w:r>
        <w:rPr>
          <w:rFonts w:hint="eastAsia" w:ascii="仿宋_GB2312" w:hAnsi="仿宋_GB2312" w:eastAsia="仿宋_GB2312" w:cs="仿宋_GB2312"/>
          <w:bCs/>
          <w:kern w:val="0"/>
          <w:sz w:val="32"/>
          <w:szCs w:val="32"/>
          <w:highlight w:val="none"/>
        </w:rPr>
        <w:t>，在聚才网予以公示</w:t>
      </w:r>
      <w:r>
        <w:rPr>
          <w:rFonts w:hint="eastAsia" w:ascii="仿宋_GB2312" w:hAnsi="仿宋_GB2312" w:eastAsia="仿宋_GB2312" w:cs="仿宋_GB2312"/>
          <w:bCs/>
          <w:kern w:val="0"/>
          <w:sz w:val="32"/>
          <w:szCs w:val="32"/>
          <w:highlight w:val="none"/>
          <w:lang w:val="en-US" w:eastAsia="zh-CN"/>
        </w:rPr>
        <w:t>3</w:t>
      </w:r>
      <w:r>
        <w:rPr>
          <w:rFonts w:hint="eastAsia" w:ascii="仿宋_GB2312" w:hAnsi="仿宋_GB2312" w:eastAsia="仿宋_GB2312" w:cs="仿宋_GB2312"/>
          <w:bCs/>
          <w:kern w:val="0"/>
          <w:sz w:val="32"/>
          <w:szCs w:val="32"/>
          <w:highlight w:val="none"/>
        </w:rPr>
        <w:t>天。</w:t>
      </w:r>
    </w:p>
    <w:p>
      <w:pPr>
        <w:widowControl/>
        <w:shd w:val="clear" w:color="auto" w:fill="FFFFFF"/>
        <w:spacing w:line="560" w:lineRule="exact"/>
        <w:ind w:firstLine="643" w:firstLineChars="200"/>
        <w:jc w:val="left"/>
        <w:rPr>
          <w:rFonts w:hint="eastAsia" w:ascii="仿宋_GB2312" w:hAnsi="仿宋_GB2312" w:eastAsia="仿宋_GB2312" w:cs="仿宋_GB2312"/>
          <w:b/>
          <w:bCs w:val="0"/>
          <w:kern w:val="0"/>
          <w:sz w:val="32"/>
          <w:szCs w:val="32"/>
          <w:highlight w:val="none"/>
        </w:rPr>
      </w:pPr>
      <w:r>
        <w:rPr>
          <w:rFonts w:hint="eastAsia" w:ascii="仿宋_GB2312" w:hAnsi="仿宋_GB2312" w:eastAsia="仿宋_GB2312" w:cs="仿宋_GB2312"/>
          <w:b/>
          <w:bCs w:val="0"/>
          <w:kern w:val="0"/>
          <w:sz w:val="32"/>
          <w:szCs w:val="32"/>
          <w:highlight w:val="none"/>
          <w:lang w:eastAsia="zh-CN"/>
        </w:rPr>
        <w:t>（七）</w:t>
      </w:r>
      <w:r>
        <w:rPr>
          <w:rFonts w:hint="eastAsia" w:ascii="仿宋_GB2312" w:hAnsi="仿宋_GB2312" w:eastAsia="仿宋_GB2312" w:cs="仿宋_GB2312"/>
          <w:b/>
          <w:bCs w:val="0"/>
          <w:kern w:val="0"/>
          <w:sz w:val="32"/>
          <w:szCs w:val="32"/>
          <w:highlight w:val="none"/>
        </w:rPr>
        <w:t>聘用</w:t>
      </w:r>
    </w:p>
    <w:p>
      <w:pPr>
        <w:widowControl/>
        <w:shd w:val="clear" w:color="auto" w:fill="FFFFFF"/>
        <w:spacing w:line="560" w:lineRule="exact"/>
        <w:ind w:firstLine="640" w:firstLineChars="200"/>
        <w:jc w:val="left"/>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kern w:val="0"/>
          <w:sz w:val="32"/>
          <w:szCs w:val="32"/>
          <w:highlight w:val="none"/>
        </w:rPr>
        <w:t>公示期满后，没有问题反映或有问题反映经查实不影响聘用的，实行上岗试用及办理聘用手续。</w:t>
      </w:r>
    </w:p>
    <w:p>
      <w:pPr>
        <w:pStyle w:val="5"/>
        <w:widowControl/>
        <w:shd w:val="clear" w:color="auto" w:fill="FFFFFF"/>
        <w:spacing w:beforeAutospacing="0" w:afterAutospacing="0"/>
        <w:ind w:firstLine="640" w:firstLineChars="200"/>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.因体检、政审不合格或考生自愿弃权等原因出现岗位空缺的，由用人单位决定是否依次递补或放弃该岗位招聘。</w:t>
      </w:r>
    </w:p>
    <w:p>
      <w:pPr>
        <w:pStyle w:val="5"/>
        <w:widowControl/>
        <w:shd w:val="clear" w:color="auto" w:fill="FFFFFF"/>
        <w:spacing w:beforeAutospacing="0" w:afterAutospacing="0"/>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lang w:eastAsia="zh-CN"/>
        </w:rPr>
        <w:t>六</w:t>
      </w:r>
      <w:r>
        <w:rPr>
          <w:rFonts w:hint="eastAsia" w:ascii="黑体" w:hAnsi="黑体" w:eastAsia="黑体" w:cs="黑体"/>
          <w:kern w:val="0"/>
          <w:sz w:val="32"/>
          <w:szCs w:val="32"/>
          <w:highlight w:val="none"/>
        </w:rPr>
        <w:t>、其它事项</w:t>
      </w:r>
    </w:p>
    <w:p>
      <w:pPr>
        <w:widowControl/>
        <w:shd w:val="clear" w:color="auto" w:fill="FFFFFF"/>
        <w:spacing w:line="560" w:lineRule="exact"/>
        <w:ind w:firstLine="640" w:firstLineChars="200"/>
        <w:jc w:val="left"/>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1.本次公开招聘的相关信息将通过聚才网（http://www.jucai.gov.cn/）发布。</w:t>
      </w:r>
      <w:r>
        <w:rPr>
          <w:rFonts w:hint="eastAsia" w:ascii="仿宋_GB2312" w:hAnsi="仿宋_GB2312" w:eastAsia="仿宋_GB2312" w:cs="仿宋_GB2312"/>
          <w:bCs/>
          <w:color w:val="auto"/>
          <w:sz w:val="32"/>
          <w:szCs w:val="32"/>
          <w:highlight w:val="none"/>
        </w:rPr>
        <w:t>报考人员应随时关注网站相关信息，因个人未及时关注网上相关信息而影响招聘的，后果由报考人员自负。</w:t>
      </w:r>
    </w:p>
    <w:p>
      <w:pPr>
        <w:widowControl/>
        <w:shd w:val="clear" w:color="auto" w:fill="FFFFFF"/>
        <w:spacing w:line="560" w:lineRule="exact"/>
        <w:ind w:firstLine="640" w:firstLineChars="200"/>
        <w:jc w:val="left"/>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2.聘用人员与福建省晋江人力资本有限公司签订劳动合同，派遣至</w:t>
      </w:r>
      <w:r>
        <w:rPr>
          <w:rFonts w:hint="eastAsia" w:ascii="仿宋_GB2312" w:hAnsi="仿宋_GB2312" w:eastAsia="仿宋_GB2312" w:cs="仿宋_GB2312"/>
          <w:kern w:val="0"/>
          <w:sz w:val="32"/>
          <w:szCs w:val="32"/>
          <w:highlight w:val="none"/>
          <w:lang w:val="en-US" w:eastAsia="zh-CN"/>
        </w:rPr>
        <w:t>晋江市农业农村局</w:t>
      </w:r>
      <w:r>
        <w:rPr>
          <w:rFonts w:hint="eastAsia" w:ascii="仿宋_GB2312" w:hAnsi="仿宋_GB2312" w:eastAsia="仿宋_GB2312" w:cs="仿宋_GB2312"/>
          <w:bCs/>
          <w:kern w:val="0"/>
          <w:sz w:val="32"/>
          <w:szCs w:val="32"/>
          <w:highlight w:val="none"/>
          <w:lang w:val="en-US" w:eastAsia="zh-CN"/>
        </w:rPr>
        <w:t>。</w:t>
      </w:r>
    </w:p>
    <w:p>
      <w:pPr>
        <w:widowControl/>
        <w:shd w:val="clear" w:color="auto" w:fill="FFFFFF"/>
        <w:spacing w:line="560" w:lineRule="exact"/>
        <w:ind w:firstLine="640" w:firstLineChars="200"/>
        <w:jc w:val="left"/>
        <w:rPr>
          <w:rFonts w:hint="default"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lang w:val="en-US" w:eastAsia="zh-CN"/>
        </w:rPr>
        <w:t>3.聘用人员薪资由基本工资、工龄工资、勤作补贴、职级工资、统筹工资、绩效奖励、年度奖励等7个部分组成，缴交五险一金。</w:t>
      </w:r>
    </w:p>
    <w:p>
      <w:pPr>
        <w:widowControl/>
        <w:shd w:val="clear" w:color="auto" w:fill="FFFFFF"/>
        <w:spacing w:line="560" w:lineRule="exact"/>
        <w:ind w:firstLine="640" w:firstLineChars="200"/>
        <w:jc w:val="left"/>
        <w:rPr>
          <w:rFonts w:ascii="仿宋_GB2312" w:hAnsi="仿宋_GB2312" w:eastAsia="仿宋_GB2312" w:cs="仿宋_GB2312"/>
          <w:b/>
          <w:bCs/>
          <w:kern w:val="0"/>
          <w:sz w:val="32"/>
          <w:szCs w:val="32"/>
          <w:highlight w:val="none"/>
        </w:rPr>
      </w:pPr>
      <w:r>
        <w:rPr>
          <w:rFonts w:hint="eastAsia" w:ascii="仿宋_GB2312" w:hAnsi="仿宋_GB2312" w:eastAsia="仿宋_GB2312" w:cs="仿宋_GB2312"/>
          <w:bCs/>
          <w:kern w:val="0"/>
          <w:sz w:val="32"/>
          <w:szCs w:val="32"/>
          <w:highlight w:val="none"/>
          <w:lang w:val="en-US" w:eastAsia="zh-CN"/>
        </w:rPr>
        <w:t>4.</w:t>
      </w:r>
      <w:r>
        <w:rPr>
          <w:rFonts w:hint="eastAsia" w:ascii="仿宋_GB2312" w:hAnsi="仿宋_GB2312" w:eastAsia="仿宋_GB2312" w:cs="仿宋_GB2312"/>
          <w:bCs/>
          <w:kern w:val="0"/>
          <w:sz w:val="32"/>
          <w:szCs w:val="32"/>
          <w:highlight w:val="none"/>
        </w:rPr>
        <w:t>本</w:t>
      </w:r>
      <w:r>
        <w:rPr>
          <w:rFonts w:hint="eastAsia" w:ascii="仿宋_GB2312" w:hAnsi="仿宋_GB2312" w:eastAsia="仿宋_GB2312" w:cs="仿宋_GB2312"/>
          <w:bCs/>
          <w:kern w:val="0"/>
          <w:sz w:val="32"/>
          <w:szCs w:val="32"/>
          <w:highlight w:val="none"/>
          <w:lang w:eastAsia="zh-CN"/>
        </w:rPr>
        <w:t>公告</w:t>
      </w:r>
      <w:r>
        <w:rPr>
          <w:rFonts w:hint="eastAsia" w:ascii="仿宋_GB2312" w:hAnsi="仿宋_GB2312" w:eastAsia="仿宋_GB2312" w:cs="仿宋_GB2312"/>
          <w:bCs/>
          <w:kern w:val="0"/>
          <w:sz w:val="32"/>
          <w:szCs w:val="32"/>
          <w:highlight w:val="none"/>
        </w:rPr>
        <w:t>仅适用于本次公开招聘，未尽事宜由</w:t>
      </w:r>
      <w:r>
        <w:rPr>
          <w:rFonts w:hint="eastAsia" w:ascii="仿宋_GB2312" w:hAnsi="仿宋_GB2312" w:eastAsia="仿宋_GB2312" w:cs="仿宋_GB2312"/>
          <w:kern w:val="0"/>
          <w:sz w:val="32"/>
          <w:szCs w:val="32"/>
          <w:highlight w:val="none"/>
          <w:lang w:val="en-US" w:eastAsia="zh-CN"/>
        </w:rPr>
        <w:t>晋江市农业农村局</w:t>
      </w:r>
      <w:r>
        <w:rPr>
          <w:rFonts w:hint="eastAsia" w:ascii="仿宋_GB2312" w:hAnsi="仿宋_GB2312" w:eastAsia="仿宋_GB2312" w:cs="仿宋_GB2312"/>
          <w:bCs/>
          <w:kern w:val="0"/>
          <w:sz w:val="32"/>
          <w:szCs w:val="32"/>
          <w:highlight w:val="none"/>
        </w:rPr>
        <w:t>负责解释</w:t>
      </w:r>
      <w:r>
        <w:rPr>
          <w:rFonts w:hint="eastAsia" w:ascii="仿宋_GB2312" w:hAnsi="仿宋_GB2312" w:eastAsia="仿宋_GB2312" w:cs="仿宋_GB2312"/>
          <w:kern w:val="0"/>
          <w:sz w:val="32"/>
          <w:szCs w:val="32"/>
          <w:highlight w:val="none"/>
        </w:rPr>
        <w:t>。</w:t>
      </w:r>
    </w:p>
    <w:p>
      <w:pPr>
        <w:widowControl/>
        <w:shd w:val="clear" w:color="auto" w:fill="FFFFFF"/>
        <w:spacing w:line="560" w:lineRule="exact"/>
        <w:ind w:firstLine="640" w:firstLineChars="200"/>
        <w:jc w:val="left"/>
        <w:rPr>
          <w:rFonts w:ascii="仿宋_GB2312" w:hAnsi="仿宋_GB2312" w:eastAsia="仿宋_GB2312" w:cs="仿宋_GB2312"/>
          <w:kern w:val="0"/>
          <w:sz w:val="32"/>
          <w:szCs w:val="32"/>
          <w:highlight w:val="none"/>
        </w:rPr>
      </w:pPr>
    </w:p>
    <w:p>
      <w:pPr>
        <w:widowControl/>
        <w:shd w:val="clear" w:color="auto" w:fill="FFFFFF"/>
        <w:spacing w:line="560" w:lineRule="exact"/>
        <w:ind w:firstLine="640" w:firstLineChars="200"/>
        <w:jc w:val="lef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附件</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福建省机关事业单位招考专业指导目录（2023年）</w:t>
      </w:r>
    </w:p>
    <w:p>
      <w:pPr>
        <w:widowControl/>
        <w:shd w:val="clear" w:color="auto" w:fill="FFFFFF"/>
        <w:spacing w:line="560" w:lineRule="exact"/>
        <w:ind w:firstLine="640" w:firstLineChars="200"/>
        <w:jc w:val="left"/>
        <w:rPr>
          <w:rFonts w:hint="default" w:ascii="仿宋_GB2312" w:hAnsi="仿宋_GB2312" w:eastAsia="仿宋_GB2312" w:cs="仿宋_GB2312"/>
          <w:kern w:val="0"/>
          <w:sz w:val="32"/>
          <w:szCs w:val="32"/>
          <w:highlight w:val="none"/>
          <w:lang w:val="en-US" w:eastAsia="zh-CN"/>
        </w:rPr>
      </w:pPr>
    </w:p>
    <w:p>
      <w:pPr>
        <w:widowControl/>
        <w:shd w:val="clear" w:color="auto" w:fill="FFFFFF"/>
        <w:spacing w:line="560" w:lineRule="exact"/>
        <w:jc w:val="left"/>
        <w:rPr>
          <w:rFonts w:hint="eastAsia" w:ascii="仿宋_GB2312" w:hAnsi="仿宋_GB2312" w:eastAsia="仿宋_GB2312" w:cs="仿宋_GB2312"/>
          <w:kern w:val="0"/>
          <w:sz w:val="32"/>
          <w:szCs w:val="32"/>
          <w:highlight w:val="none"/>
          <w:lang w:val="en-US" w:eastAsia="zh-CN"/>
        </w:rPr>
      </w:pPr>
    </w:p>
    <w:p>
      <w:pPr>
        <w:widowControl/>
        <w:shd w:val="clear" w:color="auto" w:fill="FFFFFF"/>
        <w:spacing w:line="560" w:lineRule="exact"/>
        <w:jc w:val="right"/>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晋江市农业农村局</w:t>
      </w:r>
    </w:p>
    <w:p>
      <w:pPr>
        <w:widowControl/>
        <w:shd w:val="clear" w:color="auto" w:fill="FFFFFF"/>
        <w:spacing w:line="560" w:lineRule="exact"/>
        <w:jc w:val="right"/>
        <w:rPr>
          <w:rFonts w:hint="eastAsia"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kern w:val="0"/>
          <w:sz w:val="32"/>
          <w:szCs w:val="32"/>
          <w:highlight w:val="none"/>
        </w:rPr>
        <w:t>202</w:t>
      </w:r>
      <w:r>
        <w:rPr>
          <w:rFonts w:hint="eastAsia" w:ascii="仿宋_GB2312" w:hAnsi="仿宋_GB2312" w:eastAsia="仿宋_GB2312" w:cs="仿宋_GB2312"/>
          <w:bCs/>
          <w:kern w:val="0"/>
          <w:sz w:val="32"/>
          <w:szCs w:val="32"/>
          <w:highlight w:val="none"/>
          <w:lang w:val="en-US" w:eastAsia="zh-CN"/>
        </w:rPr>
        <w:t>3</w:t>
      </w:r>
      <w:r>
        <w:rPr>
          <w:rFonts w:hint="eastAsia" w:ascii="仿宋_GB2312" w:hAnsi="仿宋_GB2312" w:eastAsia="仿宋_GB2312" w:cs="仿宋_GB2312"/>
          <w:bCs/>
          <w:kern w:val="0"/>
          <w:sz w:val="32"/>
          <w:szCs w:val="32"/>
          <w:highlight w:val="none"/>
        </w:rPr>
        <w:t>年</w:t>
      </w:r>
      <w:r>
        <w:rPr>
          <w:rFonts w:hint="eastAsia" w:ascii="仿宋_GB2312" w:hAnsi="仿宋_GB2312" w:eastAsia="仿宋_GB2312" w:cs="仿宋_GB2312"/>
          <w:bCs/>
          <w:kern w:val="0"/>
          <w:sz w:val="32"/>
          <w:szCs w:val="32"/>
          <w:highlight w:val="none"/>
          <w:lang w:val="en-US" w:eastAsia="zh-CN"/>
        </w:rPr>
        <w:t>3</w:t>
      </w:r>
      <w:r>
        <w:rPr>
          <w:rFonts w:hint="eastAsia" w:ascii="仿宋_GB2312" w:hAnsi="仿宋_GB2312" w:eastAsia="仿宋_GB2312" w:cs="仿宋_GB2312"/>
          <w:bCs/>
          <w:kern w:val="0"/>
          <w:sz w:val="32"/>
          <w:szCs w:val="32"/>
          <w:highlight w:val="none"/>
        </w:rPr>
        <w:t>月</w:t>
      </w:r>
      <w:r>
        <w:rPr>
          <w:rFonts w:hint="eastAsia" w:ascii="仿宋_GB2312" w:hAnsi="仿宋_GB2312" w:eastAsia="仿宋_GB2312" w:cs="仿宋_GB2312"/>
          <w:bCs/>
          <w:kern w:val="0"/>
          <w:sz w:val="32"/>
          <w:szCs w:val="32"/>
          <w:highlight w:val="none"/>
          <w:lang w:val="en-US" w:eastAsia="zh-CN"/>
        </w:rPr>
        <w:t>7日</w:t>
      </w: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highlight w:val="none"/>
        </w:rPr>
      </w:pPr>
    </w:p>
    <w:p>
      <w:pPr>
        <w:pStyle w:val="5"/>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Cs/>
          <w:sz w:val="32"/>
          <w:szCs w:val="32"/>
          <w:highlight w:val="none"/>
        </w:rPr>
      </w:pPr>
    </w:p>
    <w:p>
      <w:pPr>
        <w:keepNext w:val="0"/>
        <w:keepLines w:val="0"/>
        <w:pageBreakBefore w:val="0"/>
        <w:widowControl/>
        <w:shd w:val="clear" w:color="auto" w:fill="FFFFFF"/>
        <w:kinsoku/>
        <w:overflowPunct/>
        <w:topLinePunct w:val="0"/>
        <w:autoSpaceDE/>
        <w:autoSpaceDN/>
        <w:bidi w:val="0"/>
        <w:adjustRightInd/>
        <w:snapToGrid/>
        <w:spacing w:line="560" w:lineRule="exact"/>
        <w:jc w:val="both"/>
        <w:textAlignment w:val="auto"/>
        <w:rPr>
          <w:rFonts w:ascii="仿宋_GB2312" w:hAnsi="仿宋_GB2312" w:eastAsia="仿宋_GB2312" w:cs="仿宋_GB2312"/>
          <w:kern w:val="0"/>
          <w:sz w:val="32"/>
          <w:szCs w:val="32"/>
          <w:highlight w:val="none"/>
        </w:rPr>
      </w:pPr>
    </w:p>
    <w:sectPr>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WQ0NGFlYWE3MjU3ZmJjMmUyOWU1YjNmNjQ0NGEifQ=="/>
  </w:docVars>
  <w:rsids>
    <w:rsidRoot w:val="00235F1E"/>
    <w:rsid w:val="00020870"/>
    <w:rsid w:val="00031A71"/>
    <w:rsid w:val="0003754C"/>
    <w:rsid w:val="000415BB"/>
    <w:rsid w:val="00057A59"/>
    <w:rsid w:val="00063851"/>
    <w:rsid w:val="000D7EA6"/>
    <w:rsid w:val="00114D2D"/>
    <w:rsid w:val="00136B8D"/>
    <w:rsid w:val="00186BE4"/>
    <w:rsid w:val="001E2910"/>
    <w:rsid w:val="001F68E7"/>
    <w:rsid w:val="00226EE2"/>
    <w:rsid w:val="00235F1E"/>
    <w:rsid w:val="00275D26"/>
    <w:rsid w:val="002B1554"/>
    <w:rsid w:val="002B190E"/>
    <w:rsid w:val="002D7BAC"/>
    <w:rsid w:val="0030532B"/>
    <w:rsid w:val="00367464"/>
    <w:rsid w:val="00383409"/>
    <w:rsid w:val="003B463A"/>
    <w:rsid w:val="003D00C8"/>
    <w:rsid w:val="003D7A33"/>
    <w:rsid w:val="003D7F49"/>
    <w:rsid w:val="003F4BAE"/>
    <w:rsid w:val="00463AC3"/>
    <w:rsid w:val="00472A86"/>
    <w:rsid w:val="00474319"/>
    <w:rsid w:val="00483C6F"/>
    <w:rsid w:val="0048751F"/>
    <w:rsid w:val="004B60D8"/>
    <w:rsid w:val="004D00E5"/>
    <w:rsid w:val="004D3366"/>
    <w:rsid w:val="004F4470"/>
    <w:rsid w:val="0050067C"/>
    <w:rsid w:val="00547BDF"/>
    <w:rsid w:val="005803D8"/>
    <w:rsid w:val="00581856"/>
    <w:rsid w:val="005A73D0"/>
    <w:rsid w:val="005E2102"/>
    <w:rsid w:val="00601AD3"/>
    <w:rsid w:val="00602BC3"/>
    <w:rsid w:val="00650038"/>
    <w:rsid w:val="00673BC7"/>
    <w:rsid w:val="00694089"/>
    <w:rsid w:val="006E1F98"/>
    <w:rsid w:val="006E24C5"/>
    <w:rsid w:val="006F61E4"/>
    <w:rsid w:val="00710946"/>
    <w:rsid w:val="007244B1"/>
    <w:rsid w:val="00795ABE"/>
    <w:rsid w:val="007C7635"/>
    <w:rsid w:val="007E036F"/>
    <w:rsid w:val="00801E66"/>
    <w:rsid w:val="00856B25"/>
    <w:rsid w:val="0086774D"/>
    <w:rsid w:val="008B346F"/>
    <w:rsid w:val="009536A3"/>
    <w:rsid w:val="00983752"/>
    <w:rsid w:val="00991538"/>
    <w:rsid w:val="009955CD"/>
    <w:rsid w:val="009A55B2"/>
    <w:rsid w:val="009C19F8"/>
    <w:rsid w:val="009F29B9"/>
    <w:rsid w:val="00A33F80"/>
    <w:rsid w:val="00A743CE"/>
    <w:rsid w:val="00A924B4"/>
    <w:rsid w:val="00B053B5"/>
    <w:rsid w:val="00B7471F"/>
    <w:rsid w:val="00BA644A"/>
    <w:rsid w:val="00BE1866"/>
    <w:rsid w:val="00C366FA"/>
    <w:rsid w:val="00C6377A"/>
    <w:rsid w:val="00C81D06"/>
    <w:rsid w:val="00CB1222"/>
    <w:rsid w:val="00CB1908"/>
    <w:rsid w:val="00CC1BE4"/>
    <w:rsid w:val="00CF4A47"/>
    <w:rsid w:val="00D01981"/>
    <w:rsid w:val="00D53071"/>
    <w:rsid w:val="00D65EDF"/>
    <w:rsid w:val="00D71CBF"/>
    <w:rsid w:val="00D90682"/>
    <w:rsid w:val="00DC1FDB"/>
    <w:rsid w:val="00DC5BFF"/>
    <w:rsid w:val="00DE5FD0"/>
    <w:rsid w:val="00E31B6E"/>
    <w:rsid w:val="00EE3E0F"/>
    <w:rsid w:val="00F22A6E"/>
    <w:rsid w:val="00F601E7"/>
    <w:rsid w:val="00F62D1E"/>
    <w:rsid w:val="00FB4478"/>
    <w:rsid w:val="00FB4CC7"/>
    <w:rsid w:val="00FC4B50"/>
    <w:rsid w:val="00FD3978"/>
    <w:rsid w:val="01170FFB"/>
    <w:rsid w:val="0192771D"/>
    <w:rsid w:val="01FF4B87"/>
    <w:rsid w:val="024B7656"/>
    <w:rsid w:val="024F4B1B"/>
    <w:rsid w:val="031511C4"/>
    <w:rsid w:val="03305436"/>
    <w:rsid w:val="03F3600F"/>
    <w:rsid w:val="03FD2384"/>
    <w:rsid w:val="042355A1"/>
    <w:rsid w:val="046B5A88"/>
    <w:rsid w:val="04A40A52"/>
    <w:rsid w:val="04B30F55"/>
    <w:rsid w:val="04C01D76"/>
    <w:rsid w:val="04CB2483"/>
    <w:rsid w:val="04E11AFF"/>
    <w:rsid w:val="051347AA"/>
    <w:rsid w:val="05B422C9"/>
    <w:rsid w:val="060657DC"/>
    <w:rsid w:val="062067FE"/>
    <w:rsid w:val="062C5291"/>
    <w:rsid w:val="06510766"/>
    <w:rsid w:val="06533D67"/>
    <w:rsid w:val="066D4FA2"/>
    <w:rsid w:val="06961EC5"/>
    <w:rsid w:val="069A210C"/>
    <w:rsid w:val="070D389E"/>
    <w:rsid w:val="071E2D3E"/>
    <w:rsid w:val="07356D81"/>
    <w:rsid w:val="07635B1A"/>
    <w:rsid w:val="07852EAB"/>
    <w:rsid w:val="07AF4725"/>
    <w:rsid w:val="081E4FBF"/>
    <w:rsid w:val="082F03BE"/>
    <w:rsid w:val="08372B38"/>
    <w:rsid w:val="08571C0F"/>
    <w:rsid w:val="08A6421A"/>
    <w:rsid w:val="08A77AB4"/>
    <w:rsid w:val="08B5322E"/>
    <w:rsid w:val="08C30964"/>
    <w:rsid w:val="08CE2796"/>
    <w:rsid w:val="0974242F"/>
    <w:rsid w:val="09A3752A"/>
    <w:rsid w:val="0A06120F"/>
    <w:rsid w:val="0A894AEE"/>
    <w:rsid w:val="0B27418B"/>
    <w:rsid w:val="0B5105BC"/>
    <w:rsid w:val="0B554BCE"/>
    <w:rsid w:val="0B5A00BC"/>
    <w:rsid w:val="0BAA6D64"/>
    <w:rsid w:val="0BFB75F9"/>
    <w:rsid w:val="0C0070A1"/>
    <w:rsid w:val="0C264A9A"/>
    <w:rsid w:val="0C285A48"/>
    <w:rsid w:val="0C6A030F"/>
    <w:rsid w:val="0C925DF4"/>
    <w:rsid w:val="0CFA27E8"/>
    <w:rsid w:val="0D1A512F"/>
    <w:rsid w:val="0D552495"/>
    <w:rsid w:val="0E1A1D85"/>
    <w:rsid w:val="0E2129FA"/>
    <w:rsid w:val="0E5833A9"/>
    <w:rsid w:val="0ED04326"/>
    <w:rsid w:val="0EF5508C"/>
    <w:rsid w:val="0F8F00F3"/>
    <w:rsid w:val="0F9A4F2B"/>
    <w:rsid w:val="0FF26B15"/>
    <w:rsid w:val="103C314B"/>
    <w:rsid w:val="10B84D24"/>
    <w:rsid w:val="1131008F"/>
    <w:rsid w:val="11731FC6"/>
    <w:rsid w:val="1188073C"/>
    <w:rsid w:val="11B57E31"/>
    <w:rsid w:val="11D7064C"/>
    <w:rsid w:val="11EC32B6"/>
    <w:rsid w:val="11EF363D"/>
    <w:rsid w:val="12174F59"/>
    <w:rsid w:val="123F634C"/>
    <w:rsid w:val="12922832"/>
    <w:rsid w:val="1330011C"/>
    <w:rsid w:val="143509AC"/>
    <w:rsid w:val="14430DAA"/>
    <w:rsid w:val="1467314B"/>
    <w:rsid w:val="148461AA"/>
    <w:rsid w:val="14967841"/>
    <w:rsid w:val="14A93D43"/>
    <w:rsid w:val="14ED53D9"/>
    <w:rsid w:val="15082937"/>
    <w:rsid w:val="150E0826"/>
    <w:rsid w:val="15B86148"/>
    <w:rsid w:val="15DC58B7"/>
    <w:rsid w:val="16086B62"/>
    <w:rsid w:val="166738C1"/>
    <w:rsid w:val="16AF1B8C"/>
    <w:rsid w:val="16E46597"/>
    <w:rsid w:val="16E92565"/>
    <w:rsid w:val="17D82A95"/>
    <w:rsid w:val="1872043E"/>
    <w:rsid w:val="188E6210"/>
    <w:rsid w:val="18A64941"/>
    <w:rsid w:val="196F1AB7"/>
    <w:rsid w:val="197638C1"/>
    <w:rsid w:val="19971F22"/>
    <w:rsid w:val="19EA3C10"/>
    <w:rsid w:val="1BA5746C"/>
    <w:rsid w:val="1BCB46BE"/>
    <w:rsid w:val="1BFC79F4"/>
    <w:rsid w:val="1C1E4C76"/>
    <w:rsid w:val="1C7117F8"/>
    <w:rsid w:val="1C9B6C59"/>
    <w:rsid w:val="1CB9104E"/>
    <w:rsid w:val="1CD001DE"/>
    <w:rsid w:val="1CFF6D16"/>
    <w:rsid w:val="1D167316"/>
    <w:rsid w:val="1D6152DA"/>
    <w:rsid w:val="1D665CDA"/>
    <w:rsid w:val="1DB81C79"/>
    <w:rsid w:val="1E5D5171"/>
    <w:rsid w:val="1F4E188E"/>
    <w:rsid w:val="1FC453A7"/>
    <w:rsid w:val="20B67F7F"/>
    <w:rsid w:val="20C04AFC"/>
    <w:rsid w:val="20C34BE8"/>
    <w:rsid w:val="21562C7C"/>
    <w:rsid w:val="217C0EAC"/>
    <w:rsid w:val="218B0AE7"/>
    <w:rsid w:val="218E547E"/>
    <w:rsid w:val="222A213F"/>
    <w:rsid w:val="23474F72"/>
    <w:rsid w:val="23953F30"/>
    <w:rsid w:val="239F4DAE"/>
    <w:rsid w:val="23C15AB0"/>
    <w:rsid w:val="23DC1B5F"/>
    <w:rsid w:val="23E21F6D"/>
    <w:rsid w:val="24A66026"/>
    <w:rsid w:val="24C52F7C"/>
    <w:rsid w:val="250331A1"/>
    <w:rsid w:val="25470054"/>
    <w:rsid w:val="2559603D"/>
    <w:rsid w:val="2584600A"/>
    <w:rsid w:val="26092131"/>
    <w:rsid w:val="262D7262"/>
    <w:rsid w:val="263135A5"/>
    <w:rsid w:val="265D2158"/>
    <w:rsid w:val="26A42076"/>
    <w:rsid w:val="27080050"/>
    <w:rsid w:val="272950BB"/>
    <w:rsid w:val="27C44ED2"/>
    <w:rsid w:val="27D843EB"/>
    <w:rsid w:val="28916D13"/>
    <w:rsid w:val="28AB040A"/>
    <w:rsid w:val="28F96D0F"/>
    <w:rsid w:val="2900009D"/>
    <w:rsid w:val="295403E9"/>
    <w:rsid w:val="2A3F50E2"/>
    <w:rsid w:val="2A4347D4"/>
    <w:rsid w:val="2ADF3FA5"/>
    <w:rsid w:val="2AE13EFE"/>
    <w:rsid w:val="2B0D0850"/>
    <w:rsid w:val="2B145045"/>
    <w:rsid w:val="2B3B716B"/>
    <w:rsid w:val="2B544406"/>
    <w:rsid w:val="2B643B8C"/>
    <w:rsid w:val="2B6570A1"/>
    <w:rsid w:val="2B674A41"/>
    <w:rsid w:val="2B6B4E3F"/>
    <w:rsid w:val="2C12563A"/>
    <w:rsid w:val="2C855139"/>
    <w:rsid w:val="2CE81CFA"/>
    <w:rsid w:val="2DFF4879"/>
    <w:rsid w:val="2E187C37"/>
    <w:rsid w:val="2E6914F6"/>
    <w:rsid w:val="2EA04BE8"/>
    <w:rsid w:val="2EC86369"/>
    <w:rsid w:val="2F3740ED"/>
    <w:rsid w:val="2F7470EF"/>
    <w:rsid w:val="2FCB33F0"/>
    <w:rsid w:val="2FDB3246"/>
    <w:rsid w:val="2FF54DF9"/>
    <w:rsid w:val="304214B2"/>
    <w:rsid w:val="30586A11"/>
    <w:rsid w:val="30D8545C"/>
    <w:rsid w:val="30DF1214"/>
    <w:rsid w:val="30F35236"/>
    <w:rsid w:val="30FC4AEC"/>
    <w:rsid w:val="30FD52BF"/>
    <w:rsid w:val="314B6FC4"/>
    <w:rsid w:val="31576527"/>
    <w:rsid w:val="31D75713"/>
    <w:rsid w:val="32111B26"/>
    <w:rsid w:val="32546F94"/>
    <w:rsid w:val="327613D0"/>
    <w:rsid w:val="32FA5B5D"/>
    <w:rsid w:val="332F5D99"/>
    <w:rsid w:val="338432EB"/>
    <w:rsid w:val="340F3978"/>
    <w:rsid w:val="34362BC5"/>
    <w:rsid w:val="34374648"/>
    <w:rsid w:val="34A14A6A"/>
    <w:rsid w:val="35070C6E"/>
    <w:rsid w:val="350B03FE"/>
    <w:rsid w:val="3520024A"/>
    <w:rsid w:val="35660394"/>
    <w:rsid w:val="35950FFC"/>
    <w:rsid w:val="35B60F4A"/>
    <w:rsid w:val="35E30B2B"/>
    <w:rsid w:val="364174AB"/>
    <w:rsid w:val="365E02D6"/>
    <w:rsid w:val="367E5F1A"/>
    <w:rsid w:val="368B0E5A"/>
    <w:rsid w:val="368F0CB2"/>
    <w:rsid w:val="36985DB9"/>
    <w:rsid w:val="36A31726"/>
    <w:rsid w:val="36CF346B"/>
    <w:rsid w:val="36D3294D"/>
    <w:rsid w:val="36D36EDF"/>
    <w:rsid w:val="37023232"/>
    <w:rsid w:val="371B42F4"/>
    <w:rsid w:val="3797463F"/>
    <w:rsid w:val="379B4856"/>
    <w:rsid w:val="37C40BC2"/>
    <w:rsid w:val="37F26061"/>
    <w:rsid w:val="37F3438E"/>
    <w:rsid w:val="381F22E0"/>
    <w:rsid w:val="3834332E"/>
    <w:rsid w:val="384349F3"/>
    <w:rsid w:val="3848736B"/>
    <w:rsid w:val="38685317"/>
    <w:rsid w:val="3870241E"/>
    <w:rsid w:val="38765C86"/>
    <w:rsid w:val="38A5172B"/>
    <w:rsid w:val="38C91EDE"/>
    <w:rsid w:val="38E6256A"/>
    <w:rsid w:val="38E6268E"/>
    <w:rsid w:val="39C63642"/>
    <w:rsid w:val="39D048F2"/>
    <w:rsid w:val="39F5707E"/>
    <w:rsid w:val="3A840124"/>
    <w:rsid w:val="3AC54CA3"/>
    <w:rsid w:val="3ACD6621"/>
    <w:rsid w:val="3B0E58FD"/>
    <w:rsid w:val="3B1672AC"/>
    <w:rsid w:val="3B322C9A"/>
    <w:rsid w:val="3B44797A"/>
    <w:rsid w:val="3B5B6337"/>
    <w:rsid w:val="3B952CE7"/>
    <w:rsid w:val="3B9E17B3"/>
    <w:rsid w:val="3C04077C"/>
    <w:rsid w:val="3C2F39A3"/>
    <w:rsid w:val="3C3476D7"/>
    <w:rsid w:val="3C364A81"/>
    <w:rsid w:val="3CDB69FF"/>
    <w:rsid w:val="3CDC4526"/>
    <w:rsid w:val="3CFC5F26"/>
    <w:rsid w:val="3D075E5A"/>
    <w:rsid w:val="3D7E34D6"/>
    <w:rsid w:val="3D9F14CE"/>
    <w:rsid w:val="3E021D6A"/>
    <w:rsid w:val="3E6622F9"/>
    <w:rsid w:val="3EE80F60"/>
    <w:rsid w:val="3F310163"/>
    <w:rsid w:val="3F454B4B"/>
    <w:rsid w:val="3FA06139"/>
    <w:rsid w:val="3FD6525C"/>
    <w:rsid w:val="400242A3"/>
    <w:rsid w:val="401E74AF"/>
    <w:rsid w:val="40330BCB"/>
    <w:rsid w:val="405D265B"/>
    <w:rsid w:val="415C2B8E"/>
    <w:rsid w:val="41605CFC"/>
    <w:rsid w:val="416C231C"/>
    <w:rsid w:val="41E43584"/>
    <w:rsid w:val="421454FA"/>
    <w:rsid w:val="421B31CF"/>
    <w:rsid w:val="421F747C"/>
    <w:rsid w:val="42672AE3"/>
    <w:rsid w:val="42DF396C"/>
    <w:rsid w:val="43083B98"/>
    <w:rsid w:val="431227E9"/>
    <w:rsid w:val="432034AC"/>
    <w:rsid w:val="43947D3F"/>
    <w:rsid w:val="43E416D9"/>
    <w:rsid w:val="43E516B8"/>
    <w:rsid w:val="4422208D"/>
    <w:rsid w:val="442A26BB"/>
    <w:rsid w:val="44B132EA"/>
    <w:rsid w:val="451400CB"/>
    <w:rsid w:val="45280308"/>
    <w:rsid w:val="454911CC"/>
    <w:rsid w:val="455C4456"/>
    <w:rsid w:val="45961716"/>
    <w:rsid w:val="45F44AF1"/>
    <w:rsid w:val="462D6F86"/>
    <w:rsid w:val="467A15BF"/>
    <w:rsid w:val="469A5235"/>
    <w:rsid w:val="46A85D42"/>
    <w:rsid w:val="477A42DD"/>
    <w:rsid w:val="47AA30AC"/>
    <w:rsid w:val="47F70466"/>
    <w:rsid w:val="480E67B4"/>
    <w:rsid w:val="481B05F8"/>
    <w:rsid w:val="48215D8E"/>
    <w:rsid w:val="484D3EC7"/>
    <w:rsid w:val="485474FB"/>
    <w:rsid w:val="485E2293"/>
    <w:rsid w:val="48DC14D9"/>
    <w:rsid w:val="49142680"/>
    <w:rsid w:val="494B7843"/>
    <w:rsid w:val="497F6C20"/>
    <w:rsid w:val="49F753CF"/>
    <w:rsid w:val="4A173196"/>
    <w:rsid w:val="4A404346"/>
    <w:rsid w:val="4A6A7871"/>
    <w:rsid w:val="4B3A1029"/>
    <w:rsid w:val="4B3F674E"/>
    <w:rsid w:val="4B422625"/>
    <w:rsid w:val="4B8F3437"/>
    <w:rsid w:val="4B9F411E"/>
    <w:rsid w:val="4BC863A1"/>
    <w:rsid w:val="4BE81B29"/>
    <w:rsid w:val="4BFE6355"/>
    <w:rsid w:val="4C5B40C2"/>
    <w:rsid w:val="4C6D6562"/>
    <w:rsid w:val="4CE30FB8"/>
    <w:rsid w:val="4CFE4B0F"/>
    <w:rsid w:val="4D057335"/>
    <w:rsid w:val="4D3A507C"/>
    <w:rsid w:val="4D3D691B"/>
    <w:rsid w:val="4D513FA5"/>
    <w:rsid w:val="4D925608"/>
    <w:rsid w:val="4DA67EC1"/>
    <w:rsid w:val="4DAF1155"/>
    <w:rsid w:val="4DD1012D"/>
    <w:rsid w:val="4DF22972"/>
    <w:rsid w:val="4E1379BB"/>
    <w:rsid w:val="4E2C1769"/>
    <w:rsid w:val="4E6E5F99"/>
    <w:rsid w:val="4E901F33"/>
    <w:rsid w:val="4EB81371"/>
    <w:rsid w:val="4EBA60F9"/>
    <w:rsid w:val="4EBF0D40"/>
    <w:rsid w:val="4ED774D9"/>
    <w:rsid w:val="4EFE7372"/>
    <w:rsid w:val="4FCA5E2C"/>
    <w:rsid w:val="50443DB6"/>
    <w:rsid w:val="50BA4B07"/>
    <w:rsid w:val="50F0630E"/>
    <w:rsid w:val="51890380"/>
    <w:rsid w:val="51BB4095"/>
    <w:rsid w:val="51DA6F1C"/>
    <w:rsid w:val="5217416E"/>
    <w:rsid w:val="52592DCB"/>
    <w:rsid w:val="52742DDF"/>
    <w:rsid w:val="52B12535"/>
    <w:rsid w:val="52BD6CE2"/>
    <w:rsid w:val="53310CD0"/>
    <w:rsid w:val="537121B6"/>
    <w:rsid w:val="53D9282A"/>
    <w:rsid w:val="541A600F"/>
    <w:rsid w:val="54AA3C84"/>
    <w:rsid w:val="54CC252E"/>
    <w:rsid w:val="54D54F28"/>
    <w:rsid w:val="54EA1B15"/>
    <w:rsid w:val="55202DAA"/>
    <w:rsid w:val="55674E7D"/>
    <w:rsid w:val="558D6D4D"/>
    <w:rsid w:val="55AE5BDF"/>
    <w:rsid w:val="55E95348"/>
    <w:rsid w:val="561515CC"/>
    <w:rsid w:val="56190F0A"/>
    <w:rsid w:val="56260894"/>
    <w:rsid w:val="5647719E"/>
    <w:rsid w:val="564C5150"/>
    <w:rsid w:val="56C500AD"/>
    <w:rsid w:val="57054971"/>
    <w:rsid w:val="5712706A"/>
    <w:rsid w:val="57503822"/>
    <w:rsid w:val="57BE1246"/>
    <w:rsid w:val="57DF56CC"/>
    <w:rsid w:val="582B69AA"/>
    <w:rsid w:val="5855421D"/>
    <w:rsid w:val="58B12207"/>
    <w:rsid w:val="58D740C7"/>
    <w:rsid w:val="58E1208F"/>
    <w:rsid w:val="58F47815"/>
    <w:rsid w:val="594472C1"/>
    <w:rsid w:val="59AB7715"/>
    <w:rsid w:val="59B71169"/>
    <w:rsid w:val="59F76AF9"/>
    <w:rsid w:val="59FD3B94"/>
    <w:rsid w:val="5A024EF2"/>
    <w:rsid w:val="5A662D12"/>
    <w:rsid w:val="5A750343"/>
    <w:rsid w:val="5A7F0572"/>
    <w:rsid w:val="5AB126F6"/>
    <w:rsid w:val="5ACC1614"/>
    <w:rsid w:val="5AD3240B"/>
    <w:rsid w:val="5AF06CF7"/>
    <w:rsid w:val="5AF53974"/>
    <w:rsid w:val="5AFE6F04"/>
    <w:rsid w:val="5B21608D"/>
    <w:rsid w:val="5B461090"/>
    <w:rsid w:val="5B490B80"/>
    <w:rsid w:val="5B6D671F"/>
    <w:rsid w:val="5B7B51DE"/>
    <w:rsid w:val="5BC1645D"/>
    <w:rsid w:val="5C9657B4"/>
    <w:rsid w:val="5CBE30B7"/>
    <w:rsid w:val="5CD34BA6"/>
    <w:rsid w:val="5CD56B70"/>
    <w:rsid w:val="5CD73E20"/>
    <w:rsid w:val="5D077D68"/>
    <w:rsid w:val="5DF16372"/>
    <w:rsid w:val="5E1F01B7"/>
    <w:rsid w:val="5E5C5705"/>
    <w:rsid w:val="5E764753"/>
    <w:rsid w:val="5E9D2CCF"/>
    <w:rsid w:val="5E9F11E3"/>
    <w:rsid w:val="5EB03A07"/>
    <w:rsid w:val="5EEE216B"/>
    <w:rsid w:val="5EF47D95"/>
    <w:rsid w:val="5EFE018F"/>
    <w:rsid w:val="5F343878"/>
    <w:rsid w:val="5FC76AB8"/>
    <w:rsid w:val="600A6B30"/>
    <w:rsid w:val="60395667"/>
    <w:rsid w:val="606C09EB"/>
    <w:rsid w:val="60E92BEA"/>
    <w:rsid w:val="611D0FB7"/>
    <w:rsid w:val="615A10CF"/>
    <w:rsid w:val="6271733B"/>
    <w:rsid w:val="62923F09"/>
    <w:rsid w:val="62A75888"/>
    <w:rsid w:val="62A82630"/>
    <w:rsid w:val="62B14BFD"/>
    <w:rsid w:val="631B28A3"/>
    <w:rsid w:val="6323398A"/>
    <w:rsid w:val="6337072B"/>
    <w:rsid w:val="63525A09"/>
    <w:rsid w:val="63F03FC0"/>
    <w:rsid w:val="641417CB"/>
    <w:rsid w:val="643407A7"/>
    <w:rsid w:val="64BF5641"/>
    <w:rsid w:val="64F805F3"/>
    <w:rsid w:val="650E764E"/>
    <w:rsid w:val="65311CA6"/>
    <w:rsid w:val="655E2556"/>
    <w:rsid w:val="65B512EC"/>
    <w:rsid w:val="65E54884"/>
    <w:rsid w:val="66DE47F8"/>
    <w:rsid w:val="66E8342E"/>
    <w:rsid w:val="67166889"/>
    <w:rsid w:val="672506F4"/>
    <w:rsid w:val="674B5385"/>
    <w:rsid w:val="67AB5E78"/>
    <w:rsid w:val="67BD14E2"/>
    <w:rsid w:val="684F3ABF"/>
    <w:rsid w:val="687C07E7"/>
    <w:rsid w:val="6971381F"/>
    <w:rsid w:val="69D52819"/>
    <w:rsid w:val="69D72179"/>
    <w:rsid w:val="6A002D52"/>
    <w:rsid w:val="6A390AC0"/>
    <w:rsid w:val="6A3C0161"/>
    <w:rsid w:val="6B0C4FAF"/>
    <w:rsid w:val="6B25626E"/>
    <w:rsid w:val="6B3453A9"/>
    <w:rsid w:val="6B7C09CB"/>
    <w:rsid w:val="6B7E2624"/>
    <w:rsid w:val="6B84783A"/>
    <w:rsid w:val="6B894971"/>
    <w:rsid w:val="6B8A1E6B"/>
    <w:rsid w:val="6BD96ACA"/>
    <w:rsid w:val="6C0B61D4"/>
    <w:rsid w:val="6C216B4F"/>
    <w:rsid w:val="6C5D2685"/>
    <w:rsid w:val="6C5F6A60"/>
    <w:rsid w:val="6CA2276D"/>
    <w:rsid w:val="6D02661C"/>
    <w:rsid w:val="6D212753"/>
    <w:rsid w:val="6D2754B7"/>
    <w:rsid w:val="6DBC25BE"/>
    <w:rsid w:val="6DFA5F0B"/>
    <w:rsid w:val="6E8A0261"/>
    <w:rsid w:val="6EB74921"/>
    <w:rsid w:val="6F372434"/>
    <w:rsid w:val="6F931EBF"/>
    <w:rsid w:val="6FE52158"/>
    <w:rsid w:val="70023085"/>
    <w:rsid w:val="70311EB7"/>
    <w:rsid w:val="70E7214C"/>
    <w:rsid w:val="70F54685"/>
    <w:rsid w:val="711D28FF"/>
    <w:rsid w:val="71260DEA"/>
    <w:rsid w:val="71325CD6"/>
    <w:rsid w:val="71776977"/>
    <w:rsid w:val="71C62396"/>
    <w:rsid w:val="721503DB"/>
    <w:rsid w:val="72604CD6"/>
    <w:rsid w:val="72930C07"/>
    <w:rsid w:val="72C95E0F"/>
    <w:rsid w:val="731E59E5"/>
    <w:rsid w:val="73782CD6"/>
    <w:rsid w:val="737D18E5"/>
    <w:rsid w:val="73D46E40"/>
    <w:rsid w:val="74051218"/>
    <w:rsid w:val="741345A3"/>
    <w:rsid w:val="74282FC5"/>
    <w:rsid w:val="745A4F58"/>
    <w:rsid w:val="7494275B"/>
    <w:rsid w:val="74C362B4"/>
    <w:rsid w:val="74D03CCE"/>
    <w:rsid w:val="7546720A"/>
    <w:rsid w:val="756374F2"/>
    <w:rsid w:val="75E746E3"/>
    <w:rsid w:val="75F31AD4"/>
    <w:rsid w:val="766B6041"/>
    <w:rsid w:val="768947FB"/>
    <w:rsid w:val="76C02F16"/>
    <w:rsid w:val="771543CF"/>
    <w:rsid w:val="77783720"/>
    <w:rsid w:val="77C21BD6"/>
    <w:rsid w:val="781F08C5"/>
    <w:rsid w:val="782B7BCC"/>
    <w:rsid w:val="7862733C"/>
    <w:rsid w:val="78A0407E"/>
    <w:rsid w:val="78F74397"/>
    <w:rsid w:val="790839E4"/>
    <w:rsid w:val="79DD6DD7"/>
    <w:rsid w:val="7A1712CD"/>
    <w:rsid w:val="7AD41DBD"/>
    <w:rsid w:val="7B241AA6"/>
    <w:rsid w:val="7B2F59D6"/>
    <w:rsid w:val="7B567AA9"/>
    <w:rsid w:val="7B594A15"/>
    <w:rsid w:val="7B5C1127"/>
    <w:rsid w:val="7B933FF1"/>
    <w:rsid w:val="7C3B5E1D"/>
    <w:rsid w:val="7D23702C"/>
    <w:rsid w:val="7D272678"/>
    <w:rsid w:val="7D494CE4"/>
    <w:rsid w:val="7D4F1719"/>
    <w:rsid w:val="7D5471E5"/>
    <w:rsid w:val="7D81424D"/>
    <w:rsid w:val="7D9A60C3"/>
    <w:rsid w:val="7DAE4B47"/>
    <w:rsid w:val="7DB839F0"/>
    <w:rsid w:val="7DE33FF1"/>
    <w:rsid w:val="7E1001C5"/>
    <w:rsid w:val="7E2369FE"/>
    <w:rsid w:val="7E3E2004"/>
    <w:rsid w:val="7E7A3DE4"/>
    <w:rsid w:val="7E927FC5"/>
    <w:rsid w:val="7EAC3B2F"/>
    <w:rsid w:val="7EE26543"/>
    <w:rsid w:val="7EF23159"/>
    <w:rsid w:val="7F6E1AC3"/>
    <w:rsid w:val="7F771E5D"/>
    <w:rsid w:val="7F8B6F48"/>
    <w:rsid w:val="7FB83A5B"/>
    <w:rsid w:val="DCFEF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微软雅黑" w:hAnsi="微软雅黑" w:eastAsia="微软雅黑" w:cs="微软雅黑"/>
      <w:b/>
      <w:bCs/>
      <w:sz w:val="28"/>
      <w:szCs w:val="2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jc w:val="left"/>
    </w:pPr>
    <w:rPr>
      <w:rFonts w:cs="Times New Roman"/>
      <w:kern w:val="0"/>
      <w:sz w:val="24"/>
    </w:rPr>
  </w:style>
  <w:style w:type="character" w:styleId="8">
    <w:name w:val="Emphasis"/>
    <w:basedOn w:val="7"/>
    <w:qFormat/>
    <w:uiPriority w:val="20"/>
    <w:rPr>
      <w:i/>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8</Pages>
  <Words>3475</Words>
  <Characters>3663</Characters>
  <Lines>26</Lines>
  <Paragraphs>7</Paragraphs>
  <TotalTime>186</TotalTime>
  <ScaleCrop>false</ScaleCrop>
  <LinksUpToDate>false</LinksUpToDate>
  <CharactersWithSpaces>3668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2019-11-06T08:36:00Z</dcterms:created>
  <dc:creator>微软用户</dc:creator>
  <cp:lastModifiedBy>晋江人力资本-婧</cp:lastModifiedBy>
  <cp:lastPrinted>2021-08-12T15:06:00Z</cp:lastPrinted>
  <dcterms:modified xsi:type="dcterms:W3CDTF">2023-03-07T06:59:56Z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7EE7317EBAC74C39BE35F4B9F3407FB1</vt:lpwstr>
  </property>
</Properties>
</file>