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福建省龙岩市永定一中等四所学校2023年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校园专项</w:t>
      </w:r>
      <w:r>
        <w:rPr>
          <w:rFonts w:hint="eastAsia" w:ascii="方正小标宋简体" w:hAnsi="方正小标宋简体" w:eastAsia="方正小标宋简体" w:cs="方正小标宋简体"/>
          <w:b w:val="0"/>
          <w:bCs w:val="0"/>
          <w:sz w:val="44"/>
          <w:szCs w:val="44"/>
        </w:rPr>
        <w:t>招聘</w:t>
      </w:r>
      <w:r>
        <w:rPr>
          <w:rFonts w:hint="eastAsia" w:ascii="方正小标宋简体" w:hAnsi="方正小标宋简体" w:eastAsia="方正小标宋简体" w:cs="方正小标宋简体"/>
          <w:b w:val="0"/>
          <w:bCs w:val="0"/>
          <w:sz w:val="44"/>
          <w:szCs w:val="44"/>
          <w:lang w:eastAsia="zh-CN"/>
        </w:rPr>
        <w:t>紧缺急需人才</w:t>
      </w:r>
      <w:r>
        <w:rPr>
          <w:rFonts w:hint="eastAsia" w:ascii="方正小标宋简体" w:hAnsi="方正小标宋简体" w:eastAsia="方正小标宋简体" w:cs="方正小标宋简体"/>
          <w:b w:val="0"/>
          <w:bCs w:val="0"/>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教师队伍建设，优化教师队伍结构，根据龙岩市人力资源和社会保障局《关于核准2023年龙岩市永定区教师招聘引进计划的批复》（龙人社〔2023〕51号）及事业单位公开招聘工作人员等有关规定，福建省龙岩市永定一中等四所学校面向全国高等院校专项招聘紧缺急需</w:t>
      </w:r>
      <w:bookmarkStart w:id="1" w:name="_GoBack"/>
      <w:bookmarkEnd w:id="1"/>
      <w:r>
        <w:rPr>
          <w:rFonts w:hint="eastAsia" w:ascii="仿宋_GB2312" w:hAnsi="仿宋_GB2312" w:eastAsia="仿宋_GB2312" w:cs="仿宋_GB2312"/>
          <w:sz w:val="32"/>
          <w:szCs w:val="32"/>
        </w:rPr>
        <w:t>人才。现公告如下：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一、招聘学校、岗位、人数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招聘学校包含永定第一中学、永定区城关中学、永定区侨育中学、永定区侨荣职业中专学校。岗位及人数：高中语文4名、高中数学5名、高中英语</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名、高中物理</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名、高中化学2名、高中政治1名、高中历史1名、高中地理1名、高中体育1名，合计25名。具体招聘岗位、人数及资格条件等详见《福建省龙岩市永定一中等四所学校2023年校园专项招聘紧缺急需人才岗位表》（附件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二、招聘条件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1.具有中华人民共和国国籍，遵守中华人民共和国宪法，拥护中国共产党的领导，热爱社会主义。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2.热爱教育事业，安心教育工作，具有敬业奉献精神；作风正派，遵纪守法，无不良诚信记录。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3.本科及以上学历并取得学士及以上学位证书</w:t>
      </w:r>
      <w:r>
        <w:rPr>
          <w:rFonts w:hint="eastAsia" w:ascii="仿宋_GB2312" w:hAnsi="仿宋_GB2312" w:eastAsia="仿宋_GB2312" w:cs="仿宋_GB2312"/>
          <w:sz w:val="32"/>
          <w:szCs w:val="32"/>
          <w:lang w:eastAsia="zh-CN"/>
        </w:rPr>
        <w:t>的师范类毕业生</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具有相应学科高中教师资格证书，相关资格证书等取得截止时间为2023年</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sz w:val="32"/>
          <w:szCs w:val="32"/>
        </w:rPr>
        <w:t>月31日；年龄在18周岁以上，30周岁以下（即在1992年3月至2005年3月期间出生），硕士研究生年龄可放宽到35周岁（198</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sz w:val="32"/>
          <w:szCs w:val="32"/>
        </w:rPr>
        <w:t>年3月以后出生）。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4.身心健康，体检标准按《福建省教师资格申请人员体检标准（2018年修订）》执行，体检不合格者不予聘用。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下列人员不得报考：①曾因犯罪受过刑事处罚的人员或曾被开除公职的人员；②尚未解除党纪、政纪处分或正在接受纪律审查的人员；③涉嫌违法犯罪正在接受司法调查尚未作出结论的人员；④在各级各类公务员、事业单位公开考试中因违纪违规行为被记入考生诚信档案，且记录期限未满的人员；⑤现役军人、在读的非应届毕业生；⑥被依法列为失信联合惩戒对象的人员;⑦法律、政策规定不得聘为事业单位工作人员的其他情形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符合报考条件的港澳台居民在报考时不受户籍限制。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三、招聘程序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1.报名方式：采取网络报名方式。</w:t>
      </w:r>
      <w:r>
        <w:rPr>
          <w:rFonts w:hint="eastAsia" w:ascii="仿宋_GB2312" w:hAnsi="仿宋_GB2312" w:eastAsia="仿宋_GB2312" w:cs="仿宋_GB2312"/>
          <w:sz w:val="32"/>
          <w:szCs w:val="32"/>
          <w:highlight w:val="none"/>
          <w:lang w:eastAsia="zh-CN"/>
        </w:rPr>
        <w:t>每人限报一个岗位，</w:t>
      </w:r>
      <w:r>
        <w:rPr>
          <w:rFonts w:hint="eastAsia" w:ascii="仿宋_GB2312" w:hAnsi="仿宋_GB2312" w:eastAsia="仿宋_GB2312" w:cs="仿宋_GB2312"/>
          <w:sz w:val="32"/>
          <w:szCs w:val="32"/>
        </w:rPr>
        <w:t>报名时需提交报名表一份（附件2）、身份证、</w:t>
      </w:r>
      <w:r>
        <w:rPr>
          <w:rFonts w:hint="eastAsia" w:ascii="仿宋_GB2312" w:hAnsi="仿宋_GB2312" w:eastAsia="仿宋_GB2312" w:cs="仿宋_GB2312"/>
          <w:kern w:val="0"/>
          <w:sz w:val="32"/>
          <w:szCs w:val="32"/>
        </w:rPr>
        <w:t>毕业生就业推荐表</w:t>
      </w:r>
      <w:r>
        <w:rPr>
          <w:rFonts w:hint="eastAsia" w:ascii="仿宋_GB2312" w:hAnsi="仿宋_GB2312" w:eastAsia="仿宋_GB2312" w:cs="仿宋_GB2312"/>
          <w:sz w:val="32"/>
          <w:szCs w:val="32"/>
        </w:rPr>
        <w:t>、荣誉证书、教师资格证、计算机等级证书、普通话等级证书等证明材料，以上报名材料应进行扫描或拍照，打包压缩成一个文件发送至邮箱：ydyzxbs@126.com（邮件文件名为：报考岗位+毕业院校+姓名）。报名后请到邮箱：ydyz2023@126.com，密码：@ydyz2023下载二维码加入招聘微信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2.报名时段：招聘公告发布之日起至2023年3月</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rPr>
        <w:t>日止，报名联系人：刘老师（手机：15960944738，微信同号）、游老师（手机：13850681787，微信同号）。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资格审查贯穿招聘工作全过程,任何环节发现应聘人员不符合岗位报名条件或提供的材料弄虚作假,一经查实,取消考核或聘用资格。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4.考核选拔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⑴确定考核入围人选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w:t>
      </w:r>
      <w:r>
        <w:rPr>
          <w:rFonts w:hint="eastAsia" w:ascii="仿宋_GB2312" w:hAnsi="仿宋_GB2312" w:eastAsia="仿宋_GB2312" w:cs="仿宋_GB2312"/>
          <w:color w:val="auto"/>
          <w:sz w:val="32"/>
          <w:szCs w:val="32"/>
          <w:lang w:eastAsia="zh-CN"/>
        </w:rPr>
        <w:t>符合条件人员列入考核入围人选，</w:t>
      </w:r>
      <w:r>
        <w:rPr>
          <w:rFonts w:hint="eastAsia" w:ascii="仿宋_GB2312" w:hAnsi="仿宋_GB2312" w:eastAsia="仿宋_GB2312" w:cs="仿宋_GB2312"/>
          <w:color w:val="auto"/>
          <w:sz w:val="32"/>
          <w:szCs w:val="32"/>
        </w:rPr>
        <w:t>考核入围人数与招聘人数比例小于1:3时，报请区人社局批准后降低开考比例，其综合成绩应达到75分及以上，未达综合成绩合格线人员不予聘用。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⑵考核内容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考核内容由</w:t>
      </w:r>
      <w:bookmarkStart w:id="0" w:name="OLE_LINK2"/>
      <w:r>
        <w:rPr>
          <w:rFonts w:hint="eastAsia" w:ascii="仿宋_GB2312" w:hAnsi="仿宋_GB2312" w:eastAsia="仿宋_GB2312" w:cs="仿宋_GB2312"/>
          <w:sz w:val="32"/>
          <w:szCs w:val="32"/>
        </w:rPr>
        <w:t>片段教学、结构化面试</w:t>
      </w:r>
      <w:bookmarkEnd w:id="0"/>
      <w:r>
        <w:rPr>
          <w:rFonts w:hint="eastAsia" w:ascii="仿宋_GB2312" w:hAnsi="仿宋_GB2312" w:eastAsia="仿宋_GB2312" w:cs="仿宋_GB2312"/>
          <w:sz w:val="32"/>
          <w:szCs w:val="32"/>
        </w:rPr>
        <w:t>两部分组成，考核具体事项另行通知。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①片段教学（满分100分）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时间：10～12分钟，课题范围：2022-2023学年高一统编教材必修课程。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②结构化面试（满分100分）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时间：5～8分钟，主要考察应聘人员的思想道德素养、教育教学能力、逻辑思维能力、语言表达能力等综合素质。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⑶考核时间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根据报名情况，按招聘学科和岗位确定考核时间，考核时间另行通知。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⑷综合成绩计算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片段教学成绩×60%+结构化面试成绩×40%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片段教学成绩、结构化面试成绩、综合成绩均保留二位小数。若拟招聘人选最后一名综合成绩相同，</w:t>
      </w:r>
      <w:r>
        <w:rPr>
          <w:rFonts w:hint="eastAsia" w:ascii="仿宋_GB2312" w:hAnsi="仿宋_GB2312" w:eastAsia="仿宋_GB2312" w:cs="仿宋_GB2312"/>
          <w:sz w:val="32"/>
          <w:szCs w:val="32"/>
          <w:lang w:eastAsia="zh-CN"/>
        </w:rPr>
        <w:t>则</w:t>
      </w:r>
      <w:r>
        <w:rPr>
          <w:rFonts w:hint="eastAsia" w:ascii="仿宋_GB2312" w:hAnsi="仿宋_GB2312" w:eastAsia="仿宋_GB2312" w:cs="仿宋_GB2312"/>
          <w:sz w:val="32"/>
          <w:szCs w:val="32"/>
        </w:rPr>
        <w:t>按片段教学成绩高的确定</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拟聘人选，如仍无法确定，则再组织一场面试，面试成绩高的确定为拟聘人选。拟聘人选的综合成绩不得低于70分。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四、体检与考察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1.体检对象的确定。分学科根据综合成绩按1:1比例由高到低依次排序确定体检对象。体检不合格者取消考核资格，按成绩从高到低的顺序依次递补。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2.体检标准。按照《福建省教师资格申请人员体检标准（2018年修订）》执行。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3.体检时间、地点另行通知。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4.体检合格者即确定为考察对象，按照国家有关规定和岗位要求，对考察对象的思想政治、道德品质、业务能力、工作实绩、遵纪守法等情况进行考察，并对应聘人员资格条件进行复查。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五、选岗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及考察结果合格者进入选岗环节，分学科根据考试综合成绩从高到低依序自愿选择聘用学校，如遇综合成绩相同的，按片段教学成绩高的顺序优先。若不选岗的视为放弃聘用资格，按考核综合成绩的高低顺序依次递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六、公示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综合成绩和体检、考察、选岗结果确定拟聘用人选，经区教育局审查合格的拟聘用人员名单在龙岩市永定区人民政府网站（www.yongding.gov.cn）公示5个工作日，公示期间，对拟聘用人员有反映的，由主管部门调查核实，提出处理意见报区教育局审定。为保护个人权益，反映问题时须具实名并提供相关线索或证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七</w:t>
      </w:r>
      <w:r>
        <w:rPr>
          <w:rFonts w:hint="eastAsia" w:ascii="黑体" w:hAnsi="黑体" w:eastAsia="黑体" w:cs="黑体"/>
          <w:b/>
          <w:sz w:val="32"/>
          <w:szCs w:val="32"/>
        </w:rPr>
        <w:t>、签约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核原始材料经区教育局审定后，经公示无异议的聘用对象，必须在20天内与学校签订就业协议，签约方式由双方商定。就业协议一经签订，不得违约，如有违约，按协议约定处理。签约后，学校将及时报请区教育局予以办理调档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八</w:t>
      </w:r>
      <w:r>
        <w:rPr>
          <w:rFonts w:hint="eastAsia" w:ascii="黑体" w:hAnsi="黑体" w:eastAsia="黑体" w:cs="黑体"/>
          <w:b/>
          <w:sz w:val="32"/>
          <w:szCs w:val="32"/>
        </w:rPr>
        <w:t>、受聘人员的管理及待遇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1所招聘人员为财政核拨事业人员，实行事业单位人员聘用制管理。</w:t>
      </w:r>
      <w:r>
        <w:rPr>
          <w:rFonts w:hint="eastAsia" w:ascii="仿宋_GB2312" w:hAnsi="仿宋_GB2312" w:eastAsia="仿宋_GB2312" w:cs="仿宋_GB2312"/>
          <w:kern w:val="0"/>
          <w:sz w:val="32"/>
          <w:szCs w:val="32"/>
        </w:rPr>
        <w:t>实行服务期承诺制度，招聘人员享受人才补助政策的，在本区最低服务期</w:t>
      </w:r>
      <w:r>
        <w:rPr>
          <w:rFonts w:hint="eastAsia" w:ascii="仿宋_GB2312" w:hAnsi="仿宋_GB2312" w:eastAsia="仿宋_GB2312" w:cs="仿宋_GB2312"/>
          <w:kern w:val="0"/>
          <w:sz w:val="32"/>
          <w:szCs w:val="32"/>
          <w:highlight w:val="none"/>
        </w:rPr>
        <w:t>为7年</w:t>
      </w:r>
      <w:r>
        <w:rPr>
          <w:rFonts w:hint="eastAsia" w:ascii="仿宋_GB2312" w:hAnsi="仿宋_GB2312" w:eastAsia="仿宋_GB2312" w:cs="仿宋_GB2312"/>
          <w:sz w:val="32"/>
          <w:szCs w:val="32"/>
        </w:rPr>
        <w:t>（含一年试用期）</w:t>
      </w:r>
      <w:r>
        <w:rPr>
          <w:rFonts w:hint="eastAsia" w:ascii="仿宋_GB2312" w:hAnsi="仿宋_GB2312" w:eastAsia="仿宋_GB2312" w:cs="仿宋_GB2312"/>
          <w:kern w:val="0"/>
          <w:sz w:val="32"/>
          <w:szCs w:val="32"/>
        </w:rPr>
        <w:t>，其他聘用人员最低服务年限5年</w:t>
      </w:r>
      <w:r>
        <w:rPr>
          <w:rFonts w:hint="eastAsia" w:ascii="仿宋_GB2312" w:hAnsi="仿宋_GB2312" w:eastAsia="仿宋_GB2312" w:cs="仿宋_GB2312"/>
          <w:sz w:val="32"/>
          <w:szCs w:val="32"/>
        </w:rPr>
        <w:t>（含一年试用期）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聘用期内不得流动和报考其他事业单位。聘用合同一经签订，如有违约，按永委办发〔2021〕23号文件处理。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2.工资福利待遇按国家和省、市、区现行政策规定执行。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九</w:t>
      </w:r>
      <w:r>
        <w:rPr>
          <w:rFonts w:hint="eastAsia" w:ascii="黑体" w:hAnsi="黑体" w:eastAsia="黑体" w:cs="黑体"/>
          <w:b/>
          <w:sz w:val="32"/>
          <w:szCs w:val="32"/>
        </w:rPr>
        <w:t>、其他事项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1.应聘人员务必及时关注永定区人民政府网站、永定一中网站的公告、公示与通知等信息，保持报名时提供的电话通讯畅通。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2.应聘人员须严格遵守招聘纪律，对违纪违规行为，将按照《事业单位公开招聘违纪违规行为处理规定》(人社部令第35号)进行处理。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3.已聘人员到校报到时必须提供身份证、毕业证、学位证、教师资格证等证件原件。若提供虚假材料的，取消所签订的就业协议，一切后果由已聘人员承担。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4.区纪委监委派驻区教育局纪检监察组对招聘工作进行全程监督(监督电话：0597-5837290)；区人社局</w:t>
      </w:r>
      <w:r>
        <w:rPr>
          <w:rFonts w:hint="eastAsia" w:ascii="仿宋_GB2312" w:hAnsi="仿宋_GB2312" w:eastAsia="仿宋_GB2312" w:cs="仿宋_GB2312"/>
          <w:color w:val="auto"/>
          <w:sz w:val="32"/>
          <w:szCs w:val="32"/>
          <w:lang w:eastAsia="zh-CN"/>
        </w:rPr>
        <w:t>、区教育局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0597-5832369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对招聘工作进行全程指导。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5.咨询电话：0597-5833483，联系人：张老师（13799096026）、刘老师（15960944738）。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6.本方案由福建省龙岩市永定区教育局负责解释，并委托永定一中组织实施。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1.福建省龙岩市永定一中等四所学校2023年校园专项招聘紧缺急需人才岗位表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2.福建省龙岩市永定一中等四所学校2023年校园专项招聘紧缺急需人才报名表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龙岩市永定区教育局</w:t>
      </w:r>
    </w:p>
    <w:p>
      <w:pPr>
        <w:keepNext w:val="0"/>
        <w:keepLines w:val="0"/>
        <w:pageBreakBefore w:val="0"/>
        <w:widowControl w:val="0"/>
        <w:kinsoku/>
        <w:wordWrap/>
        <w:overflowPunct/>
        <w:topLinePunct w:val="0"/>
        <w:autoSpaceDE/>
        <w:autoSpaceDN/>
        <w:bidi w:val="0"/>
        <w:adjustRightInd/>
        <w:snapToGrid/>
        <w:spacing w:line="600" w:lineRule="exact"/>
        <w:ind w:right="16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2023年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043737"/>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yZWQzYjFiMjhkM2FlYjQzNDY2MjdkNWNmYmRjNjEifQ=="/>
  </w:docVars>
  <w:rsids>
    <w:rsidRoot w:val="00966D69"/>
    <w:rsid w:val="00002EA6"/>
    <w:rsid w:val="0003064E"/>
    <w:rsid w:val="00060829"/>
    <w:rsid w:val="00061BC1"/>
    <w:rsid w:val="00070037"/>
    <w:rsid w:val="000716B8"/>
    <w:rsid w:val="000725B4"/>
    <w:rsid w:val="000878C5"/>
    <w:rsid w:val="000B00BC"/>
    <w:rsid w:val="000C4595"/>
    <w:rsid w:val="00104F52"/>
    <w:rsid w:val="001077CD"/>
    <w:rsid w:val="00136599"/>
    <w:rsid w:val="001635A8"/>
    <w:rsid w:val="001803BA"/>
    <w:rsid w:val="001A5908"/>
    <w:rsid w:val="001E0FF3"/>
    <w:rsid w:val="001E62B3"/>
    <w:rsid w:val="001E6BEB"/>
    <w:rsid w:val="00206542"/>
    <w:rsid w:val="00221E92"/>
    <w:rsid w:val="0023675C"/>
    <w:rsid w:val="0027396C"/>
    <w:rsid w:val="0027671D"/>
    <w:rsid w:val="00281F4C"/>
    <w:rsid w:val="0029056C"/>
    <w:rsid w:val="002D16CE"/>
    <w:rsid w:val="002E0B88"/>
    <w:rsid w:val="0033587D"/>
    <w:rsid w:val="00336C8E"/>
    <w:rsid w:val="00352CE1"/>
    <w:rsid w:val="003551DA"/>
    <w:rsid w:val="0036015D"/>
    <w:rsid w:val="003667FC"/>
    <w:rsid w:val="003A7AB7"/>
    <w:rsid w:val="003B64FB"/>
    <w:rsid w:val="003B6B3D"/>
    <w:rsid w:val="003D174C"/>
    <w:rsid w:val="003E7AFF"/>
    <w:rsid w:val="003F4A77"/>
    <w:rsid w:val="00404D86"/>
    <w:rsid w:val="004154D4"/>
    <w:rsid w:val="00442E34"/>
    <w:rsid w:val="00456FF3"/>
    <w:rsid w:val="00472559"/>
    <w:rsid w:val="00487653"/>
    <w:rsid w:val="004969AB"/>
    <w:rsid w:val="004C1D39"/>
    <w:rsid w:val="004E1AA4"/>
    <w:rsid w:val="004E5B72"/>
    <w:rsid w:val="00501B7C"/>
    <w:rsid w:val="0053520F"/>
    <w:rsid w:val="00545385"/>
    <w:rsid w:val="005739FA"/>
    <w:rsid w:val="00586DE1"/>
    <w:rsid w:val="00587125"/>
    <w:rsid w:val="005A0D40"/>
    <w:rsid w:val="005B0DE1"/>
    <w:rsid w:val="005C0F70"/>
    <w:rsid w:val="005E38DF"/>
    <w:rsid w:val="00633FFE"/>
    <w:rsid w:val="00641CEC"/>
    <w:rsid w:val="006654C0"/>
    <w:rsid w:val="006B65F6"/>
    <w:rsid w:val="006D6A21"/>
    <w:rsid w:val="006E1208"/>
    <w:rsid w:val="007112CA"/>
    <w:rsid w:val="00711F94"/>
    <w:rsid w:val="00734F9E"/>
    <w:rsid w:val="007846AA"/>
    <w:rsid w:val="007C60DB"/>
    <w:rsid w:val="007F2494"/>
    <w:rsid w:val="007F7687"/>
    <w:rsid w:val="008050CD"/>
    <w:rsid w:val="008441A9"/>
    <w:rsid w:val="008641E1"/>
    <w:rsid w:val="00903686"/>
    <w:rsid w:val="009418E4"/>
    <w:rsid w:val="00966D69"/>
    <w:rsid w:val="009727C6"/>
    <w:rsid w:val="00987C67"/>
    <w:rsid w:val="009B5924"/>
    <w:rsid w:val="009D1561"/>
    <w:rsid w:val="009E575C"/>
    <w:rsid w:val="00A04BB6"/>
    <w:rsid w:val="00A42222"/>
    <w:rsid w:val="00A55C9F"/>
    <w:rsid w:val="00AA12AC"/>
    <w:rsid w:val="00AB09F6"/>
    <w:rsid w:val="00AF1832"/>
    <w:rsid w:val="00AF6301"/>
    <w:rsid w:val="00B07456"/>
    <w:rsid w:val="00B14991"/>
    <w:rsid w:val="00B328A9"/>
    <w:rsid w:val="00B54FCE"/>
    <w:rsid w:val="00B7720A"/>
    <w:rsid w:val="00B802AD"/>
    <w:rsid w:val="00B85D35"/>
    <w:rsid w:val="00BD0ED9"/>
    <w:rsid w:val="00BD4A80"/>
    <w:rsid w:val="00C325D8"/>
    <w:rsid w:val="00C4672A"/>
    <w:rsid w:val="00C476C8"/>
    <w:rsid w:val="00CA32F9"/>
    <w:rsid w:val="00CA7496"/>
    <w:rsid w:val="00CC7024"/>
    <w:rsid w:val="00CD5359"/>
    <w:rsid w:val="00CF10DB"/>
    <w:rsid w:val="00D072D6"/>
    <w:rsid w:val="00D2561D"/>
    <w:rsid w:val="00D41AC0"/>
    <w:rsid w:val="00D8491A"/>
    <w:rsid w:val="00D92AEC"/>
    <w:rsid w:val="00D97049"/>
    <w:rsid w:val="00DB0C84"/>
    <w:rsid w:val="00DB288D"/>
    <w:rsid w:val="00DE6FED"/>
    <w:rsid w:val="00DE7A59"/>
    <w:rsid w:val="00DF5550"/>
    <w:rsid w:val="00DF6182"/>
    <w:rsid w:val="00E33711"/>
    <w:rsid w:val="00E41C57"/>
    <w:rsid w:val="00E53DBA"/>
    <w:rsid w:val="00E62B0A"/>
    <w:rsid w:val="00EB429A"/>
    <w:rsid w:val="00EC7D3B"/>
    <w:rsid w:val="00F03B7B"/>
    <w:rsid w:val="00F119AB"/>
    <w:rsid w:val="00F25D5F"/>
    <w:rsid w:val="00F3045E"/>
    <w:rsid w:val="00F33BB8"/>
    <w:rsid w:val="00F4715F"/>
    <w:rsid w:val="00F5435B"/>
    <w:rsid w:val="00F54872"/>
    <w:rsid w:val="00F6627F"/>
    <w:rsid w:val="00F72A20"/>
    <w:rsid w:val="00F90B22"/>
    <w:rsid w:val="00FC45C9"/>
    <w:rsid w:val="02254895"/>
    <w:rsid w:val="06BD5DFB"/>
    <w:rsid w:val="0BA13F3D"/>
    <w:rsid w:val="0CED5EC5"/>
    <w:rsid w:val="0E751C2C"/>
    <w:rsid w:val="110E3CF4"/>
    <w:rsid w:val="13D5483C"/>
    <w:rsid w:val="14D97818"/>
    <w:rsid w:val="16363970"/>
    <w:rsid w:val="16830AEB"/>
    <w:rsid w:val="190B6836"/>
    <w:rsid w:val="191E38B0"/>
    <w:rsid w:val="194B7370"/>
    <w:rsid w:val="19B77838"/>
    <w:rsid w:val="19C87948"/>
    <w:rsid w:val="1A803B8A"/>
    <w:rsid w:val="20F473E1"/>
    <w:rsid w:val="243E103F"/>
    <w:rsid w:val="25132C5F"/>
    <w:rsid w:val="25A22934"/>
    <w:rsid w:val="273D46C2"/>
    <w:rsid w:val="275C6AAB"/>
    <w:rsid w:val="2D1341BC"/>
    <w:rsid w:val="2D306A75"/>
    <w:rsid w:val="2DFA23BA"/>
    <w:rsid w:val="2E5B7738"/>
    <w:rsid w:val="2EFD4F49"/>
    <w:rsid w:val="30D5405B"/>
    <w:rsid w:val="310F009A"/>
    <w:rsid w:val="34A80853"/>
    <w:rsid w:val="34E65B59"/>
    <w:rsid w:val="353317D3"/>
    <w:rsid w:val="39A453EE"/>
    <w:rsid w:val="39B93E43"/>
    <w:rsid w:val="3C0E030A"/>
    <w:rsid w:val="3D8E66F0"/>
    <w:rsid w:val="404B7DB0"/>
    <w:rsid w:val="43D1290A"/>
    <w:rsid w:val="474E2263"/>
    <w:rsid w:val="48DB11F5"/>
    <w:rsid w:val="4ABC227C"/>
    <w:rsid w:val="527728CF"/>
    <w:rsid w:val="53B251D2"/>
    <w:rsid w:val="5553703E"/>
    <w:rsid w:val="56225EAF"/>
    <w:rsid w:val="584400FC"/>
    <w:rsid w:val="60A07495"/>
    <w:rsid w:val="657D6D2D"/>
    <w:rsid w:val="686E4011"/>
    <w:rsid w:val="6BB64010"/>
    <w:rsid w:val="704E67C5"/>
    <w:rsid w:val="73982228"/>
    <w:rsid w:val="7501589A"/>
    <w:rsid w:val="75037A1C"/>
    <w:rsid w:val="7D3E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4860-DF21-4C78-8382-BD89839113D0}">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6</Pages>
  <Words>2599</Words>
  <Characters>2825</Characters>
  <Lines>21</Lines>
  <Paragraphs>6</Paragraphs>
  <TotalTime>1</TotalTime>
  <ScaleCrop>false</ScaleCrop>
  <LinksUpToDate>false</LinksUpToDate>
  <CharactersWithSpaces>2861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2022-01-10T09:08:00Z</dcterms:created>
  <dc:creator>administrator1</dc:creator>
  <cp:lastModifiedBy>永定刘开荣</cp:lastModifiedBy>
  <cp:lastPrinted>2023-02-03T00:54:00Z</cp:lastPrinted>
  <dcterms:modified xsi:type="dcterms:W3CDTF">2023-03-02T00:28:26Z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F329A94A0F644094A9028361E7EE415F</vt:lpwstr>
  </property>
</Properties>
</file>