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shd w:val="clear" w:color="auto" w:fill="FFFFFF"/>
        <w:kinsoku/>
        <w:overflowPunct/>
        <w:topLinePunct w:val="0"/>
        <w:autoSpaceDE/>
        <w:autoSpaceDN/>
        <w:bidi w:val="0"/>
        <w:adjustRightInd/>
        <w:spacing w:before="0" w:beforeAutospacing="0" w:after="0" w:afterAutospacing="0" w:line="580" w:lineRule="exact"/>
        <w:jc w:val="center"/>
        <w:rPr>
          <w:rFonts w:hint="default" w:ascii="Times New Roman" w:hAnsi="Times New Roman" w:eastAsia="方正小标宋简体" w:cs="Times New Roman"/>
          <w:b w:val="0"/>
          <w:bCs w:val="0"/>
          <w:sz w:val="44"/>
          <w:szCs w:val="44"/>
          <w:shd w:val="clear" w:color="auto" w:fill="FFFFFF"/>
          <w:lang w:eastAsia="zh-CN"/>
        </w:rPr>
      </w:pPr>
      <w:r>
        <w:rPr>
          <w:rFonts w:hint="default" w:ascii="Times New Roman" w:hAnsi="Times New Roman" w:eastAsia="方正小标宋简体" w:cs="Times New Roman"/>
          <w:b w:val="0"/>
          <w:bCs w:val="0"/>
          <w:sz w:val="44"/>
          <w:szCs w:val="44"/>
          <w:shd w:val="clear" w:color="auto" w:fill="FFFFFF"/>
          <w:lang w:val="en-US" w:eastAsia="zh-CN"/>
        </w:rPr>
        <w:t>2023</w:t>
      </w:r>
      <w:r>
        <w:rPr>
          <w:rFonts w:hint="default" w:ascii="Times New Roman" w:hAnsi="Times New Roman" w:eastAsia="方正小标宋简体" w:cs="Times New Roman"/>
          <w:b w:val="0"/>
          <w:bCs w:val="0"/>
          <w:sz w:val="44"/>
          <w:szCs w:val="44"/>
          <w:shd w:val="clear" w:color="auto" w:fill="FFFFFF"/>
        </w:rPr>
        <w:t>年</w:t>
      </w:r>
      <w:r>
        <w:rPr>
          <w:rFonts w:hint="default" w:ascii="Times New Roman" w:hAnsi="Times New Roman" w:eastAsia="方正小标宋简体" w:cs="Times New Roman"/>
          <w:b w:val="0"/>
          <w:bCs w:val="0"/>
          <w:sz w:val="44"/>
          <w:szCs w:val="44"/>
          <w:shd w:val="clear" w:color="auto" w:fill="FFFFFF"/>
          <w:lang w:eastAsia="zh-CN"/>
        </w:rPr>
        <w:t>博望区面向优秀</w:t>
      </w:r>
      <w:r>
        <w:rPr>
          <w:rFonts w:hint="default" w:ascii="Times New Roman" w:hAnsi="Times New Roman" w:eastAsia="方正小标宋简体" w:cs="Times New Roman"/>
          <w:b w:val="0"/>
          <w:bCs w:val="0"/>
          <w:sz w:val="44"/>
          <w:szCs w:val="44"/>
          <w:shd w:val="clear" w:color="auto" w:fill="FFFFFF"/>
        </w:rPr>
        <w:t>村</w:t>
      </w:r>
      <w:r>
        <w:rPr>
          <w:rFonts w:hint="default" w:ascii="Times New Roman" w:hAnsi="Times New Roman" w:eastAsia="方正小标宋简体" w:cs="Times New Roman"/>
          <w:b w:val="0"/>
          <w:bCs w:val="0"/>
          <w:sz w:val="44"/>
          <w:szCs w:val="44"/>
          <w:shd w:val="clear" w:color="auto" w:fill="FFFFFF"/>
          <w:lang w:eastAsia="zh-CN"/>
        </w:rPr>
        <w:t>（社区）“两委”</w:t>
      </w:r>
    </w:p>
    <w:p>
      <w:pPr>
        <w:pStyle w:val="3"/>
        <w:keepNext w:val="0"/>
        <w:keepLines w:val="0"/>
        <w:pageBreakBefore w:val="0"/>
        <w:widowControl w:val="0"/>
        <w:shd w:val="clear" w:color="auto" w:fill="FFFFFF"/>
        <w:kinsoku/>
        <w:overflowPunct/>
        <w:topLinePunct w:val="0"/>
        <w:autoSpaceDE/>
        <w:autoSpaceDN/>
        <w:bidi w:val="0"/>
        <w:adjustRightInd/>
        <w:spacing w:before="0" w:beforeAutospacing="0" w:after="0" w:afterAutospacing="0" w:line="580" w:lineRule="exact"/>
        <w:jc w:val="center"/>
        <w:rPr>
          <w:rFonts w:hint="default" w:ascii="Times New Roman" w:hAnsi="Times New Roman" w:eastAsia="方正小标宋简体" w:cs="Times New Roman"/>
          <w:b w:val="0"/>
          <w:bCs w:val="0"/>
          <w:sz w:val="44"/>
          <w:szCs w:val="44"/>
          <w:shd w:val="clear" w:color="auto" w:fill="FFFFFF"/>
        </w:rPr>
      </w:pPr>
      <w:r>
        <w:rPr>
          <w:rFonts w:hint="default" w:ascii="Times New Roman" w:hAnsi="Times New Roman" w:eastAsia="方正小标宋简体" w:cs="Times New Roman"/>
          <w:b w:val="0"/>
          <w:bCs w:val="0"/>
          <w:sz w:val="44"/>
          <w:szCs w:val="44"/>
          <w:shd w:val="clear" w:color="auto" w:fill="FFFFFF"/>
          <w:lang w:eastAsia="zh-CN"/>
        </w:rPr>
        <w:t>干部</w:t>
      </w:r>
      <w:r>
        <w:rPr>
          <w:rFonts w:hint="default" w:ascii="Times New Roman" w:hAnsi="Times New Roman" w:eastAsia="方正小标宋简体" w:cs="Times New Roman"/>
          <w:b w:val="0"/>
          <w:bCs w:val="0"/>
          <w:sz w:val="44"/>
          <w:szCs w:val="44"/>
          <w:shd w:val="clear" w:color="auto" w:fill="FFFFFF"/>
        </w:rPr>
        <w:t>公开招聘事业</w:t>
      </w:r>
      <w:r>
        <w:rPr>
          <w:rFonts w:hint="default" w:ascii="Times New Roman" w:hAnsi="Times New Roman" w:eastAsia="方正小标宋简体" w:cs="Times New Roman"/>
          <w:b w:val="0"/>
          <w:bCs w:val="0"/>
          <w:sz w:val="44"/>
          <w:szCs w:val="44"/>
          <w:shd w:val="clear" w:color="auto" w:fill="FFFFFF"/>
          <w:lang w:eastAsia="zh-CN"/>
        </w:rPr>
        <w:t>编制</w:t>
      </w:r>
      <w:r>
        <w:rPr>
          <w:rFonts w:hint="default" w:ascii="Times New Roman" w:hAnsi="Times New Roman" w:eastAsia="方正小标宋简体" w:cs="Times New Roman"/>
          <w:b w:val="0"/>
          <w:bCs w:val="0"/>
          <w:sz w:val="44"/>
          <w:szCs w:val="44"/>
          <w:shd w:val="clear" w:color="auto" w:fill="FFFFFF"/>
        </w:rPr>
        <w:t>人员公告</w:t>
      </w:r>
    </w:p>
    <w:p>
      <w:pPr>
        <w:pStyle w:val="3"/>
        <w:keepNext w:val="0"/>
        <w:keepLines w:val="0"/>
        <w:pageBreakBefore w:val="0"/>
        <w:widowControl w:val="0"/>
        <w:shd w:val="clear" w:color="auto" w:fill="FFFFFF"/>
        <w:kinsoku/>
        <w:overflowPunct/>
        <w:topLinePunct w:val="0"/>
        <w:autoSpaceDE/>
        <w:autoSpaceDN/>
        <w:bidi w:val="0"/>
        <w:adjustRightInd/>
        <w:spacing w:before="0" w:beforeAutospacing="0" w:after="0" w:afterAutospacing="0" w:line="580" w:lineRule="exact"/>
        <w:jc w:val="center"/>
        <w:rPr>
          <w:rFonts w:hint="default" w:ascii="Times New Roman" w:hAnsi="Times New Roman" w:eastAsia="方正小标宋简体" w:cs="Times New Roman"/>
          <w:b/>
          <w:bCs/>
          <w:sz w:val="44"/>
          <w:szCs w:val="44"/>
          <w:shd w:val="clear" w:color="auto" w:fill="FFFFFF"/>
          <w:lang w:eastAsia="zh-CN"/>
        </w:rPr>
      </w:pPr>
    </w:p>
    <w:p>
      <w:pPr>
        <w:keepNext w:val="0"/>
        <w:keepLines w:val="0"/>
        <w:pageBreakBefore w:val="0"/>
        <w:widowControl w:val="0"/>
        <w:kinsoku/>
        <w:overflowPunct/>
        <w:topLinePunct w:val="0"/>
        <w:autoSpaceDE/>
        <w:autoSpaceDN/>
        <w:bidi w:val="0"/>
        <w:adjustRightInd/>
        <w:snapToGrid w:val="0"/>
        <w:spacing w:line="580" w:lineRule="exact"/>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r>
        <w:rPr>
          <w:rFonts w:hint="default" w:ascii="Times New Roman" w:hAnsi="Times New Roman" w:eastAsia="仿宋_GB2312" w:cs="Times New Roman"/>
          <w:bCs/>
          <w:sz w:val="32"/>
          <w:szCs w:val="32"/>
          <w:lang w:val="en-US" w:eastAsia="zh-CN"/>
        </w:rPr>
        <w:t xml:space="preserve"> </w:t>
      </w:r>
      <w:r>
        <w:rPr>
          <w:rFonts w:hint="default" w:ascii="Times New Roman" w:hAnsi="Times New Roman" w:eastAsia="仿宋_GB2312" w:cs="Times New Roman"/>
          <w:bCs/>
          <w:sz w:val="32"/>
          <w:szCs w:val="32"/>
        </w:rPr>
        <w:t>为深入贯彻落实全国、全省、全市组织部长会议、基层党建工作重点任务推进会议和全省城市基层党建引领基层治理会议精神，进一步激励全</w:t>
      </w:r>
      <w:r>
        <w:rPr>
          <w:rFonts w:hint="default" w:ascii="Times New Roman" w:hAnsi="Times New Roman" w:eastAsia="仿宋_GB2312" w:cs="Times New Roman"/>
          <w:bCs/>
          <w:sz w:val="32"/>
          <w:szCs w:val="32"/>
          <w:lang w:eastAsia="zh-CN"/>
        </w:rPr>
        <w:t>区</w:t>
      </w:r>
      <w:r>
        <w:rPr>
          <w:rFonts w:hint="default" w:ascii="Times New Roman" w:hAnsi="Times New Roman" w:eastAsia="仿宋_GB2312" w:cs="Times New Roman"/>
          <w:bCs/>
          <w:sz w:val="32"/>
          <w:szCs w:val="32"/>
        </w:rPr>
        <w:t>村（社区）“两委”干部担当作为，按照《事业单位人事管理条例》（国务院令第652号）、《事业单位公开招聘人员暂行规定》（原人事部令第6号）和省委组织部、省人力资源社会保障厅《关于印发〈安徽省事业单位公开招聘人员暂行办法〉的通知》（皖人社发〔2010〕78号）规定，现就2023年</w:t>
      </w:r>
      <w:r>
        <w:rPr>
          <w:rFonts w:hint="default" w:ascii="Times New Roman" w:hAnsi="Times New Roman" w:eastAsia="仿宋_GB2312" w:cs="Times New Roman"/>
          <w:bCs/>
          <w:sz w:val="32"/>
          <w:szCs w:val="32"/>
          <w:lang w:eastAsia="zh-CN"/>
        </w:rPr>
        <w:t>博望区</w:t>
      </w:r>
      <w:r>
        <w:rPr>
          <w:rFonts w:hint="default" w:ascii="Times New Roman" w:hAnsi="Times New Roman" w:eastAsia="仿宋_GB2312" w:cs="Times New Roman"/>
          <w:bCs/>
          <w:sz w:val="32"/>
          <w:szCs w:val="32"/>
        </w:rPr>
        <w:t>面向优秀村（社区）“两委”干部公开招聘事业编制人员有关事项公告如下</w:t>
      </w:r>
      <w:r>
        <w:rPr>
          <w:rFonts w:hint="default" w:ascii="Times New Roman" w:hAnsi="Times New Roman" w:eastAsia="仿宋_GB2312" w:cs="Times New Roman"/>
          <w:bCs/>
          <w:sz w:val="32"/>
          <w:szCs w:val="32"/>
          <w:lang w:eastAsia="zh-CN"/>
        </w:rPr>
        <w:t>：</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一、招聘计划</w:t>
      </w:r>
    </w:p>
    <w:p>
      <w:pPr>
        <w:keepNext w:val="0"/>
        <w:keepLines w:val="0"/>
        <w:pageBreakBefore w:val="0"/>
        <w:widowControl w:val="0"/>
        <w:kinsoku/>
        <w:overflowPunct/>
        <w:topLinePunct w:val="0"/>
        <w:autoSpaceDE/>
        <w:autoSpaceDN/>
        <w:bidi w:val="0"/>
        <w:adjustRightInd/>
        <w:snapToGrid w:val="0"/>
        <w:spacing w:line="580" w:lineRule="exact"/>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rPr>
        <w:t xml:space="preserve">    </w:t>
      </w:r>
      <w:r>
        <w:rPr>
          <w:rFonts w:hint="default" w:ascii="Times New Roman" w:hAnsi="Times New Roman" w:eastAsia="仿宋_GB2312" w:cs="Times New Roman"/>
          <w:bCs/>
          <w:sz w:val="32"/>
          <w:szCs w:val="32"/>
          <w:lang w:val="en-US" w:eastAsia="zh-CN"/>
        </w:rPr>
        <w:t>2023</w:t>
      </w:r>
      <w:r>
        <w:rPr>
          <w:rFonts w:hint="default" w:ascii="Times New Roman" w:hAnsi="Times New Roman" w:eastAsia="仿宋_GB2312" w:cs="Times New Roman"/>
          <w:bCs/>
          <w:sz w:val="32"/>
          <w:szCs w:val="32"/>
        </w:rPr>
        <w:t>年博望区事业单位公开招聘村</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社区</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“两委”成员3 名，</w:t>
      </w:r>
      <w:r>
        <w:rPr>
          <w:rFonts w:hint="default" w:ascii="Times New Roman" w:hAnsi="Times New Roman" w:eastAsia="仿宋_GB2312" w:cs="Times New Roman"/>
          <w:bCs/>
          <w:sz w:val="32"/>
          <w:szCs w:val="32"/>
          <w:lang w:eastAsia="zh-CN"/>
        </w:rPr>
        <w:t>博望镇、丹阳镇、新市镇各</w:t>
      </w:r>
      <w:r>
        <w:rPr>
          <w:rFonts w:hint="default" w:ascii="Times New Roman" w:hAnsi="Times New Roman" w:eastAsia="仿宋_GB2312" w:cs="Times New Roman"/>
          <w:bCs/>
          <w:sz w:val="32"/>
          <w:szCs w:val="32"/>
        </w:rPr>
        <w:t>1名，</w:t>
      </w:r>
      <w:r>
        <w:rPr>
          <w:rFonts w:hint="default" w:ascii="Times New Roman" w:hAnsi="Times New Roman" w:eastAsia="仿宋_GB2312" w:cs="Times New Roman"/>
          <w:bCs/>
          <w:sz w:val="32"/>
          <w:szCs w:val="32"/>
          <w:lang w:eastAsia="zh-CN"/>
        </w:rPr>
        <w:t>各镇所属</w:t>
      </w:r>
      <w:r>
        <w:rPr>
          <w:rFonts w:hint="default" w:ascii="Times New Roman" w:hAnsi="Times New Roman" w:eastAsia="仿宋_GB2312" w:cs="Times New Roman"/>
          <w:bCs/>
          <w:sz w:val="32"/>
          <w:szCs w:val="32"/>
        </w:rPr>
        <w:t>村</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社区</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“两委”成员限报本镇岗位。具体详见《2023年</w:t>
      </w:r>
      <w:r>
        <w:rPr>
          <w:rFonts w:hint="default" w:ascii="Times New Roman" w:hAnsi="Times New Roman" w:eastAsia="仿宋_GB2312" w:cs="Times New Roman"/>
          <w:bCs/>
          <w:sz w:val="32"/>
          <w:szCs w:val="32"/>
          <w:lang w:eastAsia="zh-CN"/>
        </w:rPr>
        <w:t>博望区</w:t>
      </w:r>
      <w:r>
        <w:rPr>
          <w:rFonts w:hint="default" w:ascii="Times New Roman" w:hAnsi="Times New Roman" w:eastAsia="仿宋_GB2312" w:cs="Times New Roman"/>
          <w:bCs/>
          <w:sz w:val="32"/>
          <w:szCs w:val="32"/>
        </w:rPr>
        <w:t>面向优秀村（社区）“两委”干部公开招聘乡镇事业编制人员岗位计划表》（附件1）</w:t>
      </w:r>
      <w:r>
        <w:rPr>
          <w:rFonts w:hint="default" w:ascii="Times New Roman" w:hAnsi="Times New Roman" w:eastAsia="仿宋_GB2312" w:cs="Times New Roman"/>
          <w:bCs/>
          <w:sz w:val="32"/>
          <w:szCs w:val="32"/>
          <w:lang w:eastAsia="zh-CN"/>
        </w:rPr>
        <w:t>。</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二、招聘对象和条件</w:t>
      </w:r>
    </w:p>
    <w:p>
      <w:pPr>
        <w:pStyle w:val="3"/>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textAlignment w:val="auto"/>
        <w:rPr>
          <w:rFonts w:hint="default" w:ascii="Times New Roman" w:hAnsi="Times New Roman" w:eastAsia="仿宋_GB2312" w:cs="Times New Roman"/>
          <w:b/>
          <w:bCs w:val="0"/>
          <w:sz w:val="32"/>
          <w:szCs w:val="32"/>
          <w:lang w:val="en-US" w:eastAsia="zh-CN"/>
        </w:rPr>
      </w:pPr>
      <w:r>
        <w:rPr>
          <w:rFonts w:hint="default" w:ascii="Times New Roman" w:hAnsi="Times New Roman" w:eastAsia="仿宋_GB2312" w:cs="Times New Roman"/>
          <w:b/>
          <w:bCs w:val="0"/>
          <w:sz w:val="32"/>
          <w:szCs w:val="32"/>
          <w:lang w:val="en-US" w:eastAsia="zh-CN"/>
        </w:rPr>
        <w:t>（一）报考范围</w:t>
      </w:r>
    </w:p>
    <w:p>
      <w:pPr>
        <w:pStyle w:val="3"/>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1.现任的村（社区）“两委”正职，在村（社区）“两委”正职任职满3年（截止2023年6月），年龄</w:t>
      </w:r>
      <w:r>
        <w:rPr>
          <w:rFonts w:hint="default" w:ascii="Times New Roman" w:hAnsi="Times New Roman" w:eastAsia="仿宋_GB2312" w:cs="Times New Roman"/>
          <w:bCs/>
          <w:sz w:val="32"/>
          <w:szCs w:val="32"/>
        </w:rPr>
        <w:t>45周岁</w:t>
      </w:r>
      <w:r>
        <w:rPr>
          <w:rFonts w:hint="default" w:ascii="Times New Roman" w:hAnsi="Times New Roman" w:eastAsia="仿宋_GB2312" w:cs="Times New Roman"/>
          <w:bCs/>
          <w:sz w:val="32"/>
          <w:szCs w:val="32"/>
          <w:lang w:eastAsia="zh-CN"/>
        </w:rPr>
        <w:t>以下</w:t>
      </w:r>
      <w:r>
        <w:rPr>
          <w:rFonts w:hint="default" w:ascii="Times New Roman" w:hAnsi="Times New Roman" w:eastAsia="仿宋_GB2312" w:cs="Times New Roman"/>
          <w:sz w:val="32"/>
          <w:szCs w:val="32"/>
          <w:lang w:val="en-US" w:eastAsia="zh-CN"/>
        </w:rPr>
        <w:t>（1977年3月1日以后出生）</w:t>
      </w: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val="en-US" w:eastAsia="zh-CN"/>
        </w:rPr>
        <w:t>取得</w:t>
      </w:r>
      <w:r>
        <w:rPr>
          <w:rFonts w:hint="default" w:ascii="Times New Roman" w:hAnsi="Times New Roman" w:eastAsia="仿宋_GB2312" w:cs="Times New Roman"/>
          <w:bCs/>
          <w:sz w:val="32"/>
          <w:szCs w:val="32"/>
        </w:rPr>
        <w:t>国家承认的大专及以上学历</w:t>
      </w:r>
      <w:r>
        <w:rPr>
          <w:rFonts w:hint="default" w:ascii="Times New Roman" w:hAnsi="Times New Roman" w:eastAsia="仿宋_GB2312" w:cs="Times New Roman"/>
          <w:bCs/>
          <w:sz w:val="32"/>
          <w:szCs w:val="32"/>
          <w:lang w:eastAsia="zh-CN"/>
        </w:rPr>
        <w:t>；</w:t>
      </w:r>
    </w:p>
    <w:p>
      <w:pPr>
        <w:pStyle w:val="3"/>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textAlignment w:val="auto"/>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2.现任的</w:t>
      </w:r>
      <w:r>
        <w:rPr>
          <w:rFonts w:hint="default" w:ascii="Times New Roman" w:hAnsi="Times New Roman" w:eastAsia="仿宋_GB2312" w:cs="Times New Roman"/>
          <w:bCs/>
          <w:sz w:val="32"/>
          <w:szCs w:val="32"/>
          <w:lang w:eastAsia="zh-CN"/>
        </w:rPr>
        <w:t>村（社区）</w:t>
      </w:r>
      <w:r>
        <w:rPr>
          <w:rFonts w:hint="default" w:ascii="Times New Roman" w:hAnsi="Times New Roman" w:eastAsia="仿宋_GB2312" w:cs="Times New Roman"/>
          <w:bCs/>
          <w:sz w:val="32"/>
          <w:szCs w:val="32"/>
        </w:rPr>
        <w:t>“两委”班子成员</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正职除外</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任职满5</w:t>
      </w:r>
      <w:r>
        <w:rPr>
          <w:rFonts w:hint="default" w:ascii="Times New Roman" w:hAnsi="Times New Roman" w:eastAsia="仿宋_GB2312" w:cs="Times New Roman"/>
          <w:bCs/>
          <w:sz w:val="32"/>
          <w:szCs w:val="32"/>
        </w:rPr>
        <w:t>年（截止2023年</w:t>
      </w:r>
      <w:r>
        <w:rPr>
          <w:rFonts w:hint="default" w:ascii="Times New Roman" w:hAnsi="Times New Roman" w:eastAsia="仿宋_GB2312" w:cs="Times New Roman"/>
          <w:bCs/>
          <w:sz w:val="32"/>
          <w:szCs w:val="32"/>
          <w:lang w:val="en-US" w:eastAsia="zh-CN"/>
        </w:rPr>
        <w:t>6</w:t>
      </w:r>
      <w:r>
        <w:rPr>
          <w:rFonts w:hint="default" w:ascii="Times New Roman" w:hAnsi="Times New Roman" w:eastAsia="仿宋_GB2312" w:cs="Times New Roman"/>
          <w:bCs/>
          <w:sz w:val="32"/>
          <w:szCs w:val="32"/>
        </w:rPr>
        <w:t>月），年龄在40周岁以下</w:t>
      </w:r>
      <w:r>
        <w:rPr>
          <w:rFonts w:hint="default" w:ascii="Times New Roman" w:hAnsi="Times New Roman" w:eastAsia="仿宋_GB2312" w:cs="Times New Roman"/>
          <w:sz w:val="32"/>
          <w:szCs w:val="32"/>
          <w:lang w:val="en-US" w:eastAsia="zh-CN"/>
        </w:rPr>
        <w:t>（1982年3月1日以后出生），</w:t>
      </w:r>
      <w:r>
        <w:rPr>
          <w:rFonts w:hint="default" w:ascii="Times New Roman" w:hAnsi="Times New Roman" w:eastAsia="仿宋_GB2312" w:cs="Times New Roman"/>
          <w:bCs/>
          <w:sz w:val="32"/>
          <w:szCs w:val="32"/>
          <w:lang w:val="en-US" w:eastAsia="zh-CN"/>
        </w:rPr>
        <w:t>取得</w:t>
      </w:r>
      <w:r>
        <w:rPr>
          <w:rFonts w:hint="default" w:ascii="Times New Roman" w:hAnsi="Times New Roman" w:eastAsia="仿宋_GB2312" w:cs="Times New Roman"/>
          <w:bCs/>
          <w:sz w:val="32"/>
          <w:szCs w:val="32"/>
        </w:rPr>
        <w:t>国家承认的大专及以上学历</w:t>
      </w:r>
      <w:r>
        <w:rPr>
          <w:rFonts w:hint="default" w:ascii="Times New Roman" w:hAnsi="Times New Roman" w:eastAsia="仿宋_GB2312" w:cs="Times New Roman"/>
          <w:bCs/>
          <w:sz w:val="32"/>
          <w:szCs w:val="32"/>
          <w:lang w:eastAsia="zh-CN"/>
        </w:rPr>
        <w:t>；</w:t>
      </w:r>
    </w:p>
    <w:p>
      <w:pPr>
        <w:pStyle w:val="3"/>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textAlignment w:val="auto"/>
        <w:rPr>
          <w:rFonts w:hint="default" w:ascii="Times New Roman" w:hAnsi="Times New Roman" w:eastAsia="仿宋_GB2312" w:cs="Times New Roman"/>
          <w:b/>
          <w:bCs w:val="0"/>
          <w:sz w:val="32"/>
          <w:szCs w:val="32"/>
          <w:lang w:val="en-US" w:eastAsia="zh-CN"/>
        </w:rPr>
      </w:pPr>
      <w:r>
        <w:rPr>
          <w:rFonts w:hint="default" w:ascii="Times New Roman" w:hAnsi="Times New Roman" w:eastAsia="仿宋_GB2312" w:cs="Times New Roman"/>
          <w:b/>
          <w:bCs w:val="0"/>
          <w:sz w:val="32"/>
          <w:szCs w:val="32"/>
          <w:lang w:val="en-US" w:eastAsia="zh-CN"/>
        </w:rPr>
        <w:t>（二）报考条件</w:t>
      </w:r>
    </w:p>
    <w:p>
      <w:pPr>
        <w:pStyle w:val="3"/>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1.</w:t>
      </w:r>
      <w:r>
        <w:rPr>
          <w:rFonts w:hint="default" w:ascii="Times New Roman" w:hAnsi="Times New Roman" w:eastAsia="仿宋_GB2312" w:cs="Times New Roman"/>
          <w:bCs/>
          <w:sz w:val="32"/>
          <w:szCs w:val="32"/>
        </w:rPr>
        <w:t>具有中华人民共和国国籍；</w:t>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　　</w:t>
      </w:r>
      <w:r>
        <w:rPr>
          <w:rFonts w:hint="default" w:ascii="Times New Roman" w:hAnsi="Times New Roman" w:eastAsia="仿宋_GB2312" w:cs="Times New Roman"/>
          <w:bCs/>
          <w:sz w:val="32"/>
          <w:szCs w:val="32"/>
          <w:lang w:val="en-US" w:eastAsia="zh-CN"/>
        </w:rPr>
        <w:t>2.</w:t>
      </w:r>
      <w:r>
        <w:rPr>
          <w:rFonts w:hint="default" w:ascii="Times New Roman" w:hAnsi="Times New Roman" w:eastAsia="仿宋_GB2312" w:cs="Times New Roman"/>
          <w:bCs/>
          <w:sz w:val="32"/>
          <w:szCs w:val="32"/>
        </w:rPr>
        <w:t>遵守宪法和法律；</w:t>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　　</w:t>
      </w:r>
      <w:r>
        <w:rPr>
          <w:rFonts w:hint="default" w:ascii="Times New Roman" w:hAnsi="Times New Roman" w:eastAsia="仿宋_GB2312" w:cs="Times New Roman"/>
          <w:bCs/>
          <w:sz w:val="32"/>
          <w:szCs w:val="32"/>
          <w:lang w:val="en-US" w:eastAsia="zh-CN"/>
        </w:rPr>
        <w:t>3.</w:t>
      </w:r>
      <w:r>
        <w:rPr>
          <w:rFonts w:hint="default" w:ascii="Times New Roman" w:hAnsi="Times New Roman" w:eastAsia="仿宋_GB2312" w:cs="Times New Roman"/>
          <w:bCs/>
          <w:sz w:val="32"/>
          <w:szCs w:val="32"/>
        </w:rPr>
        <w:t>具有良好的品行；</w:t>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　　</w:t>
      </w:r>
      <w:r>
        <w:rPr>
          <w:rFonts w:hint="default" w:ascii="Times New Roman" w:hAnsi="Times New Roman" w:eastAsia="仿宋_GB2312" w:cs="Times New Roman"/>
          <w:bCs/>
          <w:sz w:val="32"/>
          <w:szCs w:val="32"/>
          <w:lang w:val="en-US" w:eastAsia="zh-CN"/>
        </w:rPr>
        <w:t>4.</w:t>
      </w:r>
      <w:r>
        <w:rPr>
          <w:rFonts w:hint="default" w:ascii="Times New Roman" w:hAnsi="Times New Roman" w:eastAsia="仿宋_GB2312" w:cs="Times New Roman"/>
          <w:bCs/>
          <w:sz w:val="32"/>
          <w:szCs w:val="32"/>
        </w:rPr>
        <w:t>适应岗位要求的身体条件；</w:t>
      </w:r>
      <w:r>
        <w:rPr>
          <w:rFonts w:hint="default" w:ascii="Times New Roman" w:hAnsi="Times New Roman" w:eastAsia="仿宋_GB2312" w:cs="Times New Roman"/>
          <w:bCs/>
          <w:sz w:val="32"/>
          <w:szCs w:val="32"/>
        </w:rPr>
        <w:br w:type="textWrapping"/>
      </w:r>
      <w:r>
        <w:rPr>
          <w:rFonts w:hint="default" w:ascii="Times New Roman" w:hAnsi="Times New Roman" w:eastAsia="仿宋_GB2312" w:cs="Times New Roman"/>
          <w:bCs/>
          <w:sz w:val="32"/>
          <w:szCs w:val="32"/>
        </w:rPr>
        <w:t>　　</w:t>
      </w: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岗位所需的其他条件。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下列人员不得报考：</w:t>
      </w:r>
    </w:p>
    <w:p>
      <w:pPr>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default" w:ascii="Times New Roman" w:hAnsi="Times New Roman" w:eastAsia="仿宋_GB2312" w:cs="Times New Roman"/>
          <w:bCs/>
          <w:kern w:val="0"/>
          <w:sz w:val="32"/>
          <w:szCs w:val="32"/>
          <w:lang w:val="en-US" w:eastAsia="zh-CN"/>
        </w:rPr>
      </w:pPr>
      <w:r>
        <w:rPr>
          <w:rFonts w:hint="default" w:ascii="Times New Roman" w:hAnsi="Times New Roman" w:eastAsia="仿宋_GB2312" w:cs="Times New Roman"/>
          <w:bCs/>
          <w:kern w:val="0"/>
          <w:sz w:val="32"/>
          <w:szCs w:val="32"/>
        </w:rPr>
        <w:t xml:space="preserve">  </w:t>
      </w:r>
      <w:r>
        <w:rPr>
          <w:rFonts w:hint="default" w:ascii="Times New Roman" w:hAnsi="Times New Roman" w:eastAsia="仿宋_GB2312" w:cs="Times New Roman"/>
          <w:bCs/>
          <w:kern w:val="0"/>
          <w:sz w:val="32"/>
          <w:szCs w:val="32"/>
          <w:lang w:val="en-US" w:eastAsia="zh-CN"/>
        </w:rPr>
        <w:t xml:space="preserve">  1.不符合岗位招聘条件的人员；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default" w:ascii="Times New Roman" w:hAnsi="Times New Roman" w:eastAsia="仿宋_GB2312" w:cs="Times New Roman"/>
          <w:bCs/>
          <w:kern w:val="0"/>
          <w:sz w:val="32"/>
          <w:szCs w:val="32"/>
          <w:lang w:val="en-US" w:eastAsia="zh-CN"/>
        </w:rPr>
      </w:pPr>
      <w:r>
        <w:rPr>
          <w:rFonts w:hint="default" w:ascii="Times New Roman" w:hAnsi="Times New Roman" w:eastAsia="仿宋_GB2312" w:cs="Times New Roman"/>
          <w:bCs/>
          <w:kern w:val="0"/>
          <w:sz w:val="32"/>
          <w:szCs w:val="32"/>
          <w:lang w:val="en-US" w:eastAsia="zh-CN"/>
        </w:rPr>
        <w:t>2.在各级各类事业单位公开招聘中因违反《事业单位公开招聘违纪违规行为处理规定》被记入事业单位公开招聘应聘人员诚信档案库，且记录期限未满的人员；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default" w:ascii="Times New Roman" w:hAnsi="Times New Roman" w:eastAsia="仿宋_GB2312" w:cs="Times New Roman"/>
          <w:bCs/>
          <w:kern w:val="0"/>
          <w:sz w:val="32"/>
          <w:szCs w:val="32"/>
          <w:lang w:val="en-US" w:eastAsia="zh-CN"/>
        </w:rPr>
      </w:pPr>
      <w:r>
        <w:rPr>
          <w:rFonts w:hint="default" w:ascii="Times New Roman" w:hAnsi="Times New Roman" w:eastAsia="仿宋_GB2312" w:cs="Times New Roman"/>
          <w:bCs/>
          <w:kern w:val="0"/>
          <w:sz w:val="32"/>
          <w:szCs w:val="32"/>
          <w:lang w:val="en-US" w:eastAsia="zh-CN"/>
        </w:rPr>
        <w:t>3.被开除中国共产党党籍的；</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default" w:ascii="Times New Roman" w:hAnsi="Times New Roman" w:eastAsia="仿宋_GB2312" w:cs="Times New Roman"/>
          <w:bCs/>
          <w:kern w:val="0"/>
          <w:sz w:val="32"/>
          <w:szCs w:val="32"/>
          <w:lang w:val="en-US" w:eastAsia="zh-CN"/>
        </w:rPr>
      </w:pPr>
      <w:r>
        <w:rPr>
          <w:rFonts w:hint="default" w:ascii="Times New Roman" w:hAnsi="Times New Roman" w:eastAsia="仿宋_GB2312" w:cs="Times New Roman"/>
          <w:bCs/>
          <w:kern w:val="0"/>
          <w:sz w:val="32"/>
          <w:szCs w:val="32"/>
          <w:lang w:val="en-US" w:eastAsia="zh-CN"/>
        </w:rPr>
        <w:t>4.被依法列为失信联合惩戒对象的人员；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default" w:ascii="Times New Roman" w:hAnsi="Times New Roman" w:eastAsia="仿宋_GB2312" w:cs="Times New Roman"/>
          <w:bCs/>
          <w:kern w:val="0"/>
          <w:sz w:val="32"/>
          <w:szCs w:val="32"/>
          <w:lang w:val="en-US" w:eastAsia="zh-CN"/>
        </w:rPr>
      </w:pPr>
      <w:r>
        <w:rPr>
          <w:rFonts w:hint="default" w:ascii="Times New Roman" w:hAnsi="Times New Roman" w:eastAsia="仿宋_GB2312" w:cs="Times New Roman"/>
          <w:bCs/>
          <w:kern w:val="0"/>
          <w:sz w:val="32"/>
          <w:szCs w:val="32"/>
          <w:lang w:val="en-US" w:eastAsia="zh-CN"/>
        </w:rPr>
        <w:t>5.曾因犯罪受过刑事处罚的人员和曾被开除公职的人员、受到党纪政务处分期限未满或者正在接受纪律审查的人员、处于刑事处罚期间或者正在接受司法调查尚未做出结论的人员；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6.法律规定不得参加报考或聘用为事业单位工作人员的其他情形人员。</w:t>
      </w:r>
    </w:p>
    <w:p>
      <w:pPr>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default" w:ascii="Times New Roman" w:hAnsi="Times New Roman" w:eastAsia="仿宋_GB2312" w:cs="Times New Roman"/>
          <w:bCs/>
          <w:kern w:val="0"/>
          <w:sz w:val="32"/>
          <w:szCs w:val="32"/>
          <w:lang w:val="en-US" w:eastAsia="zh-CN"/>
        </w:rPr>
      </w:pPr>
      <w:r>
        <w:rPr>
          <w:rFonts w:hint="default" w:ascii="Times New Roman" w:hAnsi="Times New Roman" w:eastAsia="仿宋_GB2312" w:cs="Times New Roman"/>
          <w:bCs/>
          <w:kern w:val="0"/>
          <w:sz w:val="32"/>
          <w:szCs w:val="32"/>
          <w:lang w:val="en-US" w:eastAsia="zh-CN"/>
        </w:rPr>
        <w:t xml:space="preserve">    报考者不得报考聘用后即构成《事业单位人事管理回避规定》（人社部规〔2019〕1号）第六条所列情形的岗位。</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default" w:ascii="Times New Roman" w:hAnsi="Times New Roman" w:eastAsia="仿宋_GB2312" w:cs="Times New Roman"/>
          <w:bCs/>
          <w:kern w:val="0"/>
          <w:sz w:val="32"/>
          <w:szCs w:val="32"/>
          <w:lang w:val="en-US" w:eastAsia="zh-CN"/>
        </w:rPr>
      </w:pPr>
      <w:r>
        <w:rPr>
          <w:rFonts w:hint="default" w:ascii="Times New Roman" w:hAnsi="Times New Roman" w:eastAsia="仿宋_GB2312" w:cs="Times New Roman"/>
          <w:bCs/>
          <w:kern w:val="0"/>
          <w:sz w:val="32"/>
          <w:szCs w:val="32"/>
          <w:lang w:val="en-US" w:eastAsia="zh-CN"/>
        </w:rPr>
        <w:t>以上不得报考情形中，涉及期限（年限）等要求的计算截止时间为2023年6月20日。</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三、招聘程序</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eastAsia="zh-CN"/>
        </w:rPr>
        <w:t>招聘</w:t>
      </w:r>
      <w:r>
        <w:rPr>
          <w:rFonts w:hint="default" w:ascii="Times New Roman" w:hAnsi="Times New Roman" w:eastAsia="仿宋_GB2312" w:cs="Times New Roman"/>
          <w:bCs/>
          <w:sz w:val="32"/>
          <w:szCs w:val="32"/>
        </w:rPr>
        <w:t>考试采取笔试与面试相结合的方式进行，招聘程序为</w:t>
      </w:r>
      <w:r>
        <w:rPr>
          <w:rFonts w:hint="default" w:ascii="Times New Roman" w:hAnsi="Times New Roman" w:eastAsia="仿宋_GB2312" w:cs="Times New Roman"/>
          <w:bCs/>
          <w:sz w:val="32"/>
          <w:szCs w:val="32"/>
          <w:lang w:eastAsia="zh-CN"/>
        </w:rPr>
        <w:t>发布公告、</w:t>
      </w:r>
      <w:r>
        <w:rPr>
          <w:rFonts w:hint="default" w:ascii="Times New Roman" w:hAnsi="Times New Roman" w:eastAsia="仿宋_GB2312" w:cs="Times New Roman"/>
          <w:bCs/>
          <w:sz w:val="32"/>
          <w:szCs w:val="32"/>
        </w:rPr>
        <w:t xml:space="preserve">报名与资格审查、笔试、面试、成绩合成、体检、考察、公示和聘用等。 </w:t>
      </w:r>
    </w:p>
    <w:p>
      <w:pPr>
        <w:keepNext w:val="0"/>
        <w:keepLines w:val="0"/>
        <w:pageBreakBefore w:val="0"/>
        <w:widowControl w:val="0"/>
        <w:kinsoku/>
        <w:overflowPunct/>
        <w:topLinePunct w:val="0"/>
        <w:autoSpaceDE/>
        <w:autoSpaceDN/>
        <w:bidi w:val="0"/>
        <w:adjustRightInd/>
        <w:snapToGrid w:val="0"/>
        <w:spacing w:line="580" w:lineRule="exact"/>
        <w:ind w:firstLine="642"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（一）报名与资格审查</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1.</w:t>
      </w:r>
      <w:r>
        <w:rPr>
          <w:rFonts w:hint="default" w:ascii="Times New Roman" w:hAnsi="Times New Roman" w:eastAsia="仿宋_GB2312" w:cs="Times New Roman"/>
          <w:bCs/>
          <w:sz w:val="32"/>
          <w:szCs w:val="32"/>
        </w:rPr>
        <w:t>报名时间：</w:t>
      </w:r>
      <w:r>
        <w:rPr>
          <w:rFonts w:hint="default" w:ascii="Times New Roman" w:hAnsi="Times New Roman" w:eastAsia="仿宋_GB2312" w:cs="Times New Roman"/>
          <w:bCs/>
          <w:sz w:val="32"/>
          <w:szCs w:val="32"/>
          <w:lang w:val="en-US" w:eastAsia="zh-CN"/>
        </w:rPr>
        <w:t>2023</w:t>
      </w:r>
      <w:r>
        <w:rPr>
          <w:rFonts w:hint="default" w:ascii="Times New Roman" w:hAnsi="Times New Roman" w:eastAsia="仿宋_GB2312" w:cs="Times New Roman"/>
          <w:bCs/>
          <w:sz w:val="32"/>
          <w:szCs w:val="32"/>
        </w:rPr>
        <w:t>年</w:t>
      </w:r>
      <w:r>
        <w:rPr>
          <w:rFonts w:hint="default" w:ascii="Times New Roman" w:hAnsi="Times New Roman" w:eastAsia="仿宋_GB2312" w:cs="Times New Roman"/>
          <w:bCs/>
          <w:sz w:val="32"/>
          <w:szCs w:val="32"/>
          <w:lang w:val="en-US" w:eastAsia="zh-CN"/>
        </w:rPr>
        <w:t>6</w:t>
      </w:r>
      <w:r>
        <w:rPr>
          <w:rFonts w:hint="default" w:ascii="Times New Roman" w:hAnsi="Times New Roman" w:eastAsia="仿宋_GB2312" w:cs="Times New Roman"/>
          <w:bCs/>
          <w:sz w:val="32"/>
          <w:szCs w:val="32"/>
        </w:rPr>
        <w:t>月</w:t>
      </w:r>
      <w:r>
        <w:rPr>
          <w:rFonts w:hint="default" w:ascii="Times New Roman" w:hAnsi="Times New Roman" w:eastAsia="仿宋_GB2312" w:cs="Times New Roman"/>
          <w:bCs/>
          <w:sz w:val="32"/>
          <w:szCs w:val="32"/>
          <w:lang w:val="en-US" w:eastAsia="zh-CN"/>
        </w:rPr>
        <w:t>15</w:t>
      </w:r>
      <w:r>
        <w:rPr>
          <w:rFonts w:hint="default" w:ascii="Times New Roman" w:hAnsi="Times New Roman" w:eastAsia="仿宋_GB2312" w:cs="Times New Roman"/>
          <w:bCs/>
          <w:sz w:val="32"/>
          <w:szCs w:val="32"/>
        </w:rPr>
        <w:t>日～20</w:t>
      </w:r>
      <w:r>
        <w:rPr>
          <w:rFonts w:hint="default" w:ascii="Times New Roman" w:hAnsi="Times New Roman" w:eastAsia="仿宋_GB2312" w:cs="Times New Roman"/>
          <w:bCs/>
          <w:sz w:val="32"/>
          <w:szCs w:val="32"/>
          <w:lang w:val="en-US" w:eastAsia="zh-CN"/>
        </w:rPr>
        <w:t>23</w:t>
      </w:r>
      <w:r>
        <w:rPr>
          <w:rFonts w:hint="default" w:ascii="Times New Roman" w:hAnsi="Times New Roman" w:eastAsia="仿宋_GB2312" w:cs="Times New Roman"/>
          <w:bCs/>
          <w:sz w:val="32"/>
          <w:szCs w:val="32"/>
        </w:rPr>
        <w:t>年</w:t>
      </w:r>
      <w:r>
        <w:rPr>
          <w:rFonts w:hint="default" w:ascii="Times New Roman" w:hAnsi="Times New Roman" w:eastAsia="仿宋_GB2312" w:cs="Times New Roman"/>
          <w:bCs/>
          <w:sz w:val="32"/>
          <w:szCs w:val="32"/>
          <w:lang w:val="en-US" w:eastAsia="zh-CN"/>
        </w:rPr>
        <w:t>6</w:t>
      </w:r>
      <w:r>
        <w:rPr>
          <w:rFonts w:hint="default" w:ascii="Times New Roman" w:hAnsi="Times New Roman" w:eastAsia="仿宋_GB2312" w:cs="Times New Roman"/>
          <w:bCs/>
          <w:sz w:val="32"/>
          <w:szCs w:val="32"/>
        </w:rPr>
        <w:t>月</w:t>
      </w:r>
      <w:r>
        <w:rPr>
          <w:rFonts w:hint="default" w:ascii="Times New Roman" w:hAnsi="Times New Roman" w:eastAsia="仿宋_GB2312" w:cs="Times New Roman"/>
          <w:bCs/>
          <w:sz w:val="32"/>
          <w:szCs w:val="32"/>
          <w:lang w:val="en-US" w:eastAsia="zh-CN"/>
        </w:rPr>
        <w:t>19</w:t>
      </w:r>
      <w:r>
        <w:rPr>
          <w:rFonts w:hint="default" w:ascii="Times New Roman" w:hAnsi="Times New Roman" w:eastAsia="仿宋_GB2312" w:cs="Times New Roman"/>
          <w:bCs/>
          <w:sz w:val="32"/>
          <w:szCs w:val="32"/>
        </w:rPr>
        <w:t>日（上午8：</w:t>
      </w:r>
      <w:r>
        <w:rPr>
          <w:rFonts w:hint="default" w:ascii="Times New Roman" w:hAnsi="Times New Roman" w:eastAsia="仿宋_GB2312" w:cs="Times New Roman"/>
          <w:bCs/>
          <w:sz w:val="32"/>
          <w:szCs w:val="32"/>
          <w:lang w:val="en-US" w:eastAsia="zh-CN"/>
        </w:rPr>
        <w:t>3</w:t>
      </w:r>
      <w:r>
        <w:rPr>
          <w:rFonts w:hint="default" w:ascii="Times New Roman" w:hAnsi="Times New Roman" w:eastAsia="仿宋_GB2312" w:cs="Times New Roman"/>
          <w:bCs/>
          <w:sz w:val="32"/>
          <w:szCs w:val="32"/>
        </w:rPr>
        <w:t>0—12：00，下午14：</w:t>
      </w:r>
      <w:r>
        <w:rPr>
          <w:rFonts w:hint="default" w:ascii="Times New Roman" w:hAnsi="Times New Roman" w:eastAsia="仿宋_GB2312" w:cs="Times New Roman"/>
          <w:bCs/>
          <w:sz w:val="32"/>
          <w:szCs w:val="32"/>
          <w:lang w:val="en-US" w:eastAsia="zh-CN"/>
        </w:rPr>
        <w:t>0</w:t>
      </w:r>
      <w:r>
        <w:rPr>
          <w:rFonts w:hint="default" w:ascii="Times New Roman" w:hAnsi="Times New Roman" w:eastAsia="仿宋_GB2312" w:cs="Times New Roman"/>
          <w:bCs/>
          <w:sz w:val="32"/>
          <w:szCs w:val="32"/>
        </w:rPr>
        <w:t>0—17：</w:t>
      </w:r>
      <w:r>
        <w:rPr>
          <w:rFonts w:hint="default" w:ascii="Times New Roman" w:hAnsi="Times New Roman" w:eastAsia="仿宋_GB2312" w:cs="Times New Roman"/>
          <w:bCs/>
          <w:sz w:val="32"/>
          <w:szCs w:val="32"/>
          <w:lang w:val="en-US" w:eastAsia="zh-CN"/>
        </w:rPr>
        <w:t>0</w:t>
      </w:r>
      <w:r>
        <w:rPr>
          <w:rFonts w:hint="default" w:ascii="Times New Roman" w:hAnsi="Times New Roman" w:eastAsia="仿宋_GB2312" w:cs="Times New Roman"/>
          <w:bCs/>
          <w:sz w:val="32"/>
          <w:szCs w:val="32"/>
        </w:rPr>
        <w:t>0），采取现场报名方式进行。</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2.</w:t>
      </w:r>
      <w:r>
        <w:rPr>
          <w:rFonts w:hint="default" w:ascii="Times New Roman" w:hAnsi="Times New Roman" w:eastAsia="仿宋_GB2312" w:cs="Times New Roman"/>
          <w:bCs/>
          <w:sz w:val="32"/>
          <w:szCs w:val="32"/>
        </w:rPr>
        <w:t>报名地点：</w:t>
      </w:r>
      <w:r>
        <w:rPr>
          <w:rFonts w:hint="default" w:ascii="Times New Roman" w:hAnsi="Times New Roman" w:eastAsia="仿宋_GB2312" w:cs="Times New Roman"/>
          <w:bCs/>
          <w:sz w:val="32"/>
          <w:szCs w:val="32"/>
          <w:lang w:eastAsia="zh-CN"/>
        </w:rPr>
        <w:t>各镇党建办</w:t>
      </w:r>
      <w:r>
        <w:rPr>
          <w:rFonts w:hint="default" w:ascii="Times New Roman" w:hAnsi="Times New Roman" w:eastAsia="仿宋_GB2312" w:cs="Times New Roman"/>
          <w:bCs/>
          <w:sz w:val="32"/>
          <w:szCs w:val="32"/>
        </w:rPr>
        <w:t>。</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3.</w:t>
      </w:r>
      <w:r>
        <w:rPr>
          <w:rFonts w:hint="default" w:ascii="Times New Roman" w:hAnsi="Times New Roman" w:eastAsia="仿宋_GB2312" w:cs="Times New Roman"/>
          <w:bCs/>
          <w:sz w:val="32"/>
          <w:szCs w:val="32"/>
        </w:rPr>
        <w:t>报名材料：（1）有效居民身份证原件和复印件；（2）本人近期正面1寸同底免冠照片</w:t>
      </w:r>
      <w:r>
        <w:rPr>
          <w:rFonts w:hint="default" w:ascii="Times New Roman" w:hAnsi="Times New Roman" w:eastAsia="仿宋_GB2312" w:cs="Times New Roman"/>
          <w:bCs/>
          <w:sz w:val="32"/>
          <w:szCs w:val="32"/>
          <w:lang w:val="en-US" w:eastAsia="zh-CN"/>
        </w:rPr>
        <w:t>4</w:t>
      </w:r>
      <w:r>
        <w:rPr>
          <w:rFonts w:hint="default" w:ascii="Times New Roman" w:hAnsi="Times New Roman" w:eastAsia="仿宋_GB2312" w:cs="Times New Roman"/>
          <w:bCs/>
          <w:sz w:val="32"/>
          <w:szCs w:val="32"/>
        </w:rPr>
        <w:t>张</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（3）大专以上学历毕业证书原件和复印件；（4）镇验证的任职文件；（</w:t>
      </w: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）自行下载打印填写</w:t>
      </w:r>
      <w:r>
        <w:rPr>
          <w:rFonts w:hint="default" w:ascii="Times New Roman" w:hAnsi="Times New Roman" w:eastAsia="仿宋_GB2312" w:cs="Times New Roman"/>
          <w:bCs/>
          <w:sz w:val="32"/>
          <w:szCs w:val="32"/>
          <w:lang w:eastAsia="zh-CN"/>
        </w:rPr>
        <w:t>并经镇党委审核</w:t>
      </w:r>
      <w:r>
        <w:rPr>
          <w:rFonts w:hint="default" w:ascii="Times New Roman" w:hAnsi="Times New Roman" w:eastAsia="仿宋_GB2312" w:cs="Times New Roman"/>
          <w:bCs/>
          <w:sz w:val="32"/>
          <w:szCs w:val="32"/>
        </w:rPr>
        <w:t>的《2023年博望区面向优秀村（社区）“两委”干部公开招聘乡镇事业编制人员报名及资格审查表》</w:t>
      </w:r>
      <w:r>
        <w:rPr>
          <w:rFonts w:hint="default" w:ascii="Times New Roman" w:hAnsi="Times New Roman" w:eastAsia="仿宋_GB2312" w:cs="Times New Roman"/>
          <w:bCs/>
          <w:sz w:val="32"/>
          <w:szCs w:val="32"/>
          <w:lang w:eastAsia="zh-CN"/>
        </w:rPr>
        <w:t>（附件</w:t>
      </w:r>
      <w:r>
        <w:rPr>
          <w:rFonts w:hint="default" w:ascii="Times New Roman" w:hAnsi="Times New Roman" w:eastAsia="仿宋_GB2312" w:cs="Times New Roman"/>
          <w:bCs/>
          <w:sz w:val="32"/>
          <w:szCs w:val="32"/>
          <w:lang w:val="en-US" w:eastAsia="zh-CN"/>
        </w:rPr>
        <w:t>2</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，并</w:t>
      </w:r>
      <w:r>
        <w:rPr>
          <w:rFonts w:hint="default" w:ascii="Times New Roman" w:hAnsi="Times New Roman" w:eastAsia="仿宋_GB2312" w:cs="Times New Roman"/>
          <w:bCs/>
          <w:sz w:val="32"/>
          <w:szCs w:val="32"/>
          <w:lang w:eastAsia="zh-CN"/>
        </w:rPr>
        <w:t>作出</w:t>
      </w:r>
      <w:r>
        <w:rPr>
          <w:rFonts w:hint="default" w:ascii="Times New Roman" w:hAnsi="Times New Roman" w:eastAsia="仿宋_GB2312" w:cs="Times New Roman"/>
          <w:bCs/>
          <w:sz w:val="32"/>
          <w:szCs w:val="32"/>
        </w:rPr>
        <w:t>书面诚信承诺。</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4.</w:t>
      </w:r>
      <w:r>
        <w:rPr>
          <w:rFonts w:hint="default" w:ascii="Times New Roman" w:hAnsi="Times New Roman" w:eastAsia="仿宋_GB2312" w:cs="Times New Roman"/>
          <w:bCs/>
          <w:sz w:val="32"/>
          <w:szCs w:val="32"/>
        </w:rPr>
        <w:t>资格审查：各镇对照招聘条件，对报名人员进行资格初审，审查通过的，经镇党委会议研究后将人选名单、报名材料等于6月</w:t>
      </w:r>
      <w:r>
        <w:rPr>
          <w:rFonts w:hint="default" w:ascii="Times New Roman" w:hAnsi="Times New Roman" w:eastAsia="仿宋_GB2312" w:cs="Times New Roman"/>
          <w:bCs/>
          <w:sz w:val="32"/>
          <w:szCs w:val="32"/>
          <w:lang w:val="en-US" w:eastAsia="zh-CN"/>
        </w:rPr>
        <w:t>20</w:t>
      </w:r>
      <w:r>
        <w:rPr>
          <w:rFonts w:hint="default" w:ascii="Times New Roman" w:hAnsi="Times New Roman" w:eastAsia="仿宋_GB2312" w:cs="Times New Roman"/>
          <w:bCs/>
          <w:sz w:val="32"/>
          <w:szCs w:val="32"/>
        </w:rPr>
        <w:t>日上午12:00前报送</w:t>
      </w:r>
      <w:r>
        <w:rPr>
          <w:rFonts w:hint="default" w:ascii="Times New Roman" w:hAnsi="Times New Roman" w:eastAsia="仿宋_GB2312" w:cs="Times New Roman"/>
          <w:bCs/>
          <w:sz w:val="32"/>
          <w:szCs w:val="32"/>
          <w:lang w:eastAsia="zh-CN"/>
        </w:rPr>
        <w:t>区</w:t>
      </w:r>
      <w:r>
        <w:rPr>
          <w:rFonts w:hint="default" w:ascii="Times New Roman" w:hAnsi="Times New Roman" w:eastAsia="仿宋_GB2312" w:cs="Times New Roman"/>
          <w:bCs/>
          <w:sz w:val="32"/>
          <w:szCs w:val="32"/>
        </w:rPr>
        <w:t>委组织部</w:t>
      </w:r>
      <w:r>
        <w:rPr>
          <w:rFonts w:hint="default" w:ascii="Times New Roman" w:hAnsi="Times New Roman" w:eastAsia="仿宋_GB2312" w:cs="Times New Roman"/>
          <w:bCs/>
          <w:sz w:val="32"/>
          <w:szCs w:val="32"/>
          <w:lang w:val="en-US" w:eastAsia="zh-CN"/>
        </w:rPr>
        <w:t>417</w:t>
      </w:r>
      <w:r>
        <w:rPr>
          <w:rFonts w:hint="default" w:ascii="Times New Roman" w:hAnsi="Times New Roman" w:eastAsia="仿宋_GB2312" w:cs="Times New Roman"/>
          <w:bCs/>
          <w:sz w:val="32"/>
          <w:szCs w:val="32"/>
        </w:rPr>
        <w:t>室。</w:t>
      </w:r>
      <w:r>
        <w:rPr>
          <w:rFonts w:hint="default" w:ascii="Times New Roman" w:hAnsi="Times New Roman" w:eastAsia="仿宋_GB2312" w:cs="Times New Roman"/>
          <w:bCs/>
          <w:sz w:val="32"/>
          <w:szCs w:val="32"/>
          <w:lang w:eastAsia="zh-CN"/>
        </w:rPr>
        <w:t>区</w:t>
      </w:r>
      <w:r>
        <w:rPr>
          <w:rFonts w:hint="default" w:ascii="Times New Roman" w:hAnsi="Times New Roman" w:eastAsia="仿宋_GB2312" w:cs="Times New Roman"/>
          <w:bCs/>
          <w:sz w:val="32"/>
          <w:szCs w:val="32"/>
        </w:rPr>
        <w:t>委组织部、</w:t>
      </w:r>
      <w:r>
        <w:rPr>
          <w:rFonts w:hint="default" w:ascii="Times New Roman" w:hAnsi="Times New Roman" w:eastAsia="仿宋_GB2312" w:cs="Times New Roman"/>
          <w:bCs/>
          <w:sz w:val="32"/>
          <w:szCs w:val="32"/>
          <w:lang w:eastAsia="zh-CN"/>
        </w:rPr>
        <w:t>区</w:t>
      </w:r>
      <w:r>
        <w:rPr>
          <w:rFonts w:hint="default" w:ascii="Times New Roman" w:hAnsi="Times New Roman" w:eastAsia="仿宋_GB2312" w:cs="Times New Roman"/>
          <w:bCs/>
          <w:sz w:val="32"/>
          <w:szCs w:val="32"/>
        </w:rPr>
        <w:t>人社局会同</w:t>
      </w:r>
      <w:r>
        <w:rPr>
          <w:rFonts w:hint="default" w:ascii="Times New Roman" w:hAnsi="Times New Roman" w:eastAsia="仿宋_GB2312" w:cs="Times New Roman"/>
          <w:bCs/>
          <w:sz w:val="32"/>
          <w:szCs w:val="32"/>
          <w:lang w:eastAsia="zh-CN"/>
        </w:rPr>
        <w:t>区</w:t>
      </w:r>
      <w:r>
        <w:rPr>
          <w:rFonts w:hint="default" w:ascii="Times New Roman" w:hAnsi="Times New Roman" w:eastAsia="仿宋_GB2312" w:cs="Times New Roman"/>
          <w:bCs/>
          <w:sz w:val="32"/>
          <w:szCs w:val="32"/>
        </w:rPr>
        <w:t>直有关单位对各镇</w:t>
      </w:r>
      <w:r>
        <w:rPr>
          <w:rFonts w:hint="default" w:ascii="Times New Roman" w:hAnsi="Times New Roman" w:eastAsia="仿宋_GB2312" w:cs="Times New Roman"/>
          <w:bCs/>
          <w:sz w:val="32"/>
          <w:szCs w:val="32"/>
          <w:lang w:eastAsia="zh-CN"/>
        </w:rPr>
        <w:t>报名</w:t>
      </w:r>
      <w:r>
        <w:rPr>
          <w:rFonts w:hint="default" w:ascii="Times New Roman" w:hAnsi="Times New Roman" w:eastAsia="仿宋_GB2312" w:cs="Times New Roman"/>
          <w:bCs/>
          <w:sz w:val="32"/>
          <w:szCs w:val="32"/>
        </w:rPr>
        <w:t>人选进行资格复审。资格审查贯穿招聘全过程，凡弄虚作假或虽通过资格审查但实际与报考条件和规定不符的，一经查实即取消考试、聘用等资格。</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开考比例：报考人数与岗位招聘数的开考比例不低于3:1。如低于开考比例，则相应核减岗位招聘的计划数。</w:t>
      </w:r>
    </w:p>
    <w:p>
      <w:pPr>
        <w:keepNext w:val="0"/>
        <w:keepLines w:val="0"/>
        <w:pageBreakBefore w:val="0"/>
        <w:widowControl w:val="0"/>
        <w:kinsoku/>
        <w:overflowPunct/>
        <w:topLinePunct w:val="0"/>
        <w:autoSpaceDE/>
        <w:autoSpaceDN/>
        <w:bidi w:val="0"/>
        <w:adjustRightInd/>
        <w:snapToGrid w:val="0"/>
        <w:spacing w:line="580" w:lineRule="exact"/>
        <w:ind w:firstLine="642"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（二）笔试</w:t>
      </w:r>
    </w:p>
    <w:p>
      <w:pPr>
        <w:keepNext w:val="0"/>
        <w:keepLines w:val="0"/>
        <w:pageBreakBefore w:val="0"/>
        <w:widowControl w:val="0"/>
        <w:kinsoku/>
        <w:wordWrap/>
        <w:overflowPunct/>
        <w:topLinePunct w:val="0"/>
        <w:autoSpaceDE/>
        <w:autoSpaceDN/>
        <w:bidi w:val="0"/>
        <w:adjustRightInd/>
        <w:snapToGrid w:val="0"/>
        <w:spacing w:line="540" w:lineRule="exact"/>
        <w:ind w:right="0" w:rightChars="0" w:firstLine="640" w:firstLineChars="200"/>
        <w:textAlignment w:val="auto"/>
        <w:outlineLvl w:val="9"/>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1.</w:t>
      </w:r>
      <w:r>
        <w:rPr>
          <w:rFonts w:hint="default" w:ascii="Times New Roman" w:hAnsi="Times New Roman" w:eastAsia="仿宋_GB2312" w:cs="Times New Roman"/>
          <w:bCs/>
          <w:sz w:val="32"/>
          <w:szCs w:val="32"/>
        </w:rPr>
        <w:t>笔试内容</w:t>
      </w:r>
    </w:p>
    <w:p>
      <w:pPr>
        <w:keepNext w:val="0"/>
        <w:keepLines w:val="0"/>
        <w:pageBreakBefore w:val="0"/>
        <w:widowControl w:val="0"/>
        <w:kinsoku/>
        <w:wordWrap/>
        <w:overflowPunct/>
        <w:topLinePunct w:val="0"/>
        <w:autoSpaceDE/>
        <w:autoSpaceDN/>
        <w:bidi w:val="0"/>
        <w:adjustRightInd/>
        <w:snapToGrid w:val="0"/>
        <w:spacing w:line="540" w:lineRule="exact"/>
        <w:ind w:right="0" w:rightChars="0" w:firstLine="640" w:firstLineChars="200"/>
        <w:textAlignment w:val="auto"/>
        <w:outlineLvl w:val="9"/>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笔试科目为《公共基础知识》，内容为党和国家在基层的方针政策、群众工作能力、基层党建、乡村振兴、基层治理有关知识</w:t>
      </w:r>
      <w:r>
        <w:rPr>
          <w:rFonts w:hint="default" w:ascii="Times New Roman" w:hAnsi="Times New Roman" w:eastAsia="仿宋_GB2312" w:cs="Times New Roman"/>
          <w:bCs/>
          <w:sz w:val="32"/>
          <w:szCs w:val="32"/>
          <w:lang w:eastAsia="zh-CN"/>
        </w:rPr>
        <w:t>、写作</w:t>
      </w:r>
      <w:r>
        <w:rPr>
          <w:rFonts w:hint="default" w:ascii="Times New Roman" w:hAnsi="Times New Roman" w:eastAsia="仿宋_GB2312" w:cs="Times New Roman"/>
          <w:bCs/>
          <w:sz w:val="32"/>
          <w:szCs w:val="32"/>
        </w:rPr>
        <w:t>等。笔试总分为</w:t>
      </w:r>
      <w:r>
        <w:rPr>
          <w:rFonts w:hint="default" w:ascii="Times New Roman" w:hAnsi="Times New Roman" w:eastAsia="仿宋_GB2312" w:cs="Times New Roman"/>
          <w:bCs/>
          <w:sz w:val="32"/>
          <w:szCs w:val="32"/>
          <w:lang w:val="en-US" w:eastAsia="zh-CN"/>
        </w:rPr>
        <w:t>150</w:t>
      </w:r>
      <w:r>
        <w:rPr>
          <w:rFonts w:hint="default" w:ascii="Times New Roman" w:hAnsi="Times New Roman" w:eastAsia="仿宋_GB2312" w:cs="Times New Roman"/>
          <w:bCs/>
          <w:sz w:val="32"/>
          <w:szCs w:val="32"/>
        </w:rPr>
        <w:t>分。</w:t>
      </w:r>
    </w:p>
    <w:p>
      <w:pPr>
        <w:keepNext w:val="0"/>
        <w:keepLines w:val="0"/>
        <w:pageBreakBefore w:val="0"/>
        <w:widowControl w:val="0"/>
        <w:kinsoku/>
        <w:wordWrap/>
        <w:overflowPunct/>
        <w:topLinePunct w:val="0"/>
        <w:autoSpaceDE/>
        <w:autoSpaceDN/>
        <w:bidi w:val="0"/>
        <w:adjustRightInd/>
        <w:snapToGrid w:val="0"/>
        <w:spacing w:line="540" w:lineRule="exact"/>
        <w:ind w:right="0" w:rightChars="0" w:firstLine="640" w:firstLineChars="200"/>
        <w:textAlignment w:val="auto"/>
        <w:outlineLvl w:val="9"/>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为确保新进人员基本素质，设定笔试最低分数线，笔试成绩达到</w:t>
      </w:r>
      <w:r>
        <w:rPr>
          <w:rFonts w:hint="default" w:ascii="Times New Roman" w:hAnsi="Times New Roman" w:eastAsia="仿宋_GB2312" w:cs="Times New Roman"/>
          <w:bCs/>
          <w:sz w:val="32"/>
          <w:szCs w:val="32"/>
          <w:lang w:val="en-US" w:eastAsia="zh-CN"/>
        </w:rPr>
        <w:t>7</w:t>
      </w:r>
      <w:r>
        <w:rPr>
          <w:rFonts w:hint="default" w:ascii="Times New Roman" w:hAnsi="Times New Roman" w:eastAsia="仿宋_GB2312" w:cs="Times New Roman"/>
          <w:bCs/>
          <w:sz w:val="32"/>
          <w:szCs w:val="32"/>
        </w:rPr>
        <w:t>0分的考生，方可进入下一环节。</w:t>
      </w:r>
    </w:p>
    <w:p>
      <w:pPr>
        <w:keepNext w:val="0"/>
        <w:keepLines w:val="0"/>
        <w:pageBreakBefore w:val="0"/>
        <w:widowControl w:val="0"/>
        <w:kinsoku/>
        <w:wordWrap/>
        <w:overflowPunct/>
        <w:topLinePunct w:val="0"/>
        <w:autoSpaceDE/>
        <w:autoSpaceDN/>
        <w:bidi w:val="0"/>
        <w:adjustRightInd/>
        <w:snapToGrid w:val="0"/>
        <w:spacing w:line="540" w:lineRule="exact"/>
        <w:ind w:right="0" w:rightChars="0" w:firstLine="640" w:firstLineChars="200"/>
        <w:textAlignment w:val="auto"/>
        <w:outlineLvl w:val="9"/>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本次招聘统一组织的笔试，不指定任何教材、复习资料，也不举办、不委托举办任何形式的辅导和培训活动。</w:t>
      </w:r>
    </w:p>
    <w:p>
      <w:pPr>
        <w:keepNext w:val="0"/>
        <w:keepLines w:val="0"/>
        <w:pageBreakBefore w:val="0"/>
        <w:widowControl w:val="0"/>
        <w:kinsoku/>
        <w:wordWrap/>
        <w:overflowPunct/>
        <w:topLinePunct w:val="0"/>
        <w:autoSpaceDE/>
        <w:autoSpaceDN/>
        <w:bidi w:val="0"/>
        <w:adjustRightInd/>
        <w:snapToGrid w:val="0"/>
        <w:spacing w:line="54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笔试时间和地点</w:t>
      </w:r>
    </w:p>
    <w:p>
      <w:pPr>
        <w:keepNext w:val="0"/>
        <w:keepLines w:val="0"/>
        <w:pageBreakBefore w:val="0"/>
        <w:widowControl w:val="0"/>
        <w:kinsoku/>
        <w:wordWrap/>
        <w:overflowPunct/>
        <w:topLinePunct w:val="0"/>
        <w:autoSpaceDE/>
        <w:autoSpaceDN/>
        <w:bidi w:val="0"/>
        <w:adjustRightInd/>
        <w:snapToGrid w:val="0"/>
        <w:spacing w:line="54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笔试时间：2023年7月2日上午</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—11：</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0。</w:t>
      </w:r>
    </w:p>
    <w:p>
      <w:pPr>
        <w:keepNext w:val="0"/>
        <w:keepLines w:val="0"/>
        <w:pageBreakBefore w:val="0"/>
        <w:widowControl w:val="0"/>
        <w:kinsoku/>
        <w:wordWrap/>
        <w:overflowPunct/>
        <w:topLinePunct w:val="0"/>
        <w:autoSpaceDE/>
        <w:autoSpaceDN/>
        <w:bidi w:val="0"/>
        <w:adjustRightInd/>
        <w:snapToGrid w:val="0"/>
        <w:spacing w:line="54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准考证领取时间及地点：2023年6月30日上午8：</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0—12：00、下午14:</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0—17:</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0，在</w:t>
      </w:r>
      <w:r>
        <w:rPr>
          <w:rFonts w:hint="default" w:ascii="Times New Roman" w:hAnsi="Times New Roman" w:eastAsia="仿宋_GB2312" w:cs="Times New Roman"/>
          <w:sz w:val="32"/>
          <w:szCs w:val="32"/>
          <w:lang w:eastAsia="zh-CN"/>
        </w:rPr>
        <w:t>博望区委组织部组织室</w:t>
      </w:r>
      <w:r>
        <w:rPr>
          <w:rFonts w:hint="default" w:ascii="Times New Roman" w:hAnsi="Times New Roman" w:eastAsia="仿宋_GB2312" w:cs="Times New Roman"/>
          <w:sz w:val="32"/>
          <w:szCs w:val="32"/>
        </w:rPr>
        <w:t>，由镇</w:t>
      </w:r>
      <w:r>
        <w:rPr>
          <w:rFonts w:hint="default" w:ascii="Times New Roman" w:hAnsi="Times New Roman" w:eastAsia="仿宋_GB2312" w:cs="Times New Roman"/>
          <w:sz w:val="32"/>
          <w:szCs w:val="32"/>
          <w:lang w:eastAsia="zh-CN"/>
        </w:rPr>
        <w:t>党建办</w:t>
      </w:r>
      <w:r>
        <w:rPr>
          <w:rFonts w:hint="default" w:ascii="Times New Roman" w:hAnsi="Times New Roman" w:eastAsia="仿宋_GB2312" w:cs="Times New Roman"/>
          <w:sz w:val="32"/>
          <w:szCs w:val="32"/>
        </w:rPr>
        <w:t>统一领取。</w:t>
      </w:r>
    </w:p>
    <w:p>
      <w:pPr>
        <w:keepNext w:val="0"/>
        <w:keepLines w:val="0"/>
        <w:pageBreakBefore w:val="0"/>
        <w:widowControl w:val="0"/>
        <w:kinsoku/>
        <w:wordWrap/>
        <w:overflowPunct/>
        <w:topLinePunct w:val="0"/>
        <w:autoSpaceDE/>
        <w:autoSpaceDN/>
        <w:bidi w:val="0"/>
        <w:adjustRightInd/>
        <w:snapToGrid w:val="0"/>
        <w:spacing w:line="540" w:lineRule="exact"/>
        <w:ind w:right="0" w:rightChars="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笔试地点：详见笔试《准考证》。</w:t>
      </w:r>
    </w:p>
    <w:p>
      <w:pPr>
        <w:keepNext w:val="0"/>
        <w:keepLines w:val="0"/>
        <w:pageBreakBefore w:val="0"/>
        <w:widowControl w:val="0"/>
        <w:numPr>
          <w:ilvl w:val="0"/>
          <w:numId w:val="1"/>
        </w:numPr>
        <w:kinsoku/>
        <w:overflowPunct/>
        <w:topLinePunct w:val="0"/>
        <w:autoSpaceDE/>
        <w:autoSpaceDN/>
        <w:bidi w:val="0"/>
        <w:adjustRightInd/>
        <w:snapToGrid w:val="0"/>
        <w:spacing w:line="580" w:lineRule="exact"/>
        <w:ind w:firstLine="642"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面试</w:t>
      </w:r>
    </w:p>
    <w:p>
      <w:pPr>
        <w:keepNext w:val="0"/>
        <w:keepLines w:val="0"/>
        <w:pageBreakBefore w:val="0"/>
        <w:widowControl w:val="0"/>
        <w:kinsoku/>
        <w:overflowPunct/>
        <w:topLinePunct w:val="0"/>
        <w:autoSpaceDE/>
        <w:autoSpaceDN/>
        <w:bidi w:val="0"/>
        <w:adjustRightInd/>
        <w:snapToGrid w:val="0"/>
        <w:spacing w:line="580" w:lineRule="exact"/>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依据笔试成绩从高分到低分，按照招聘岗位1:</w:t>
      </w:r>
      <w:r>
        <w:rPr>
          <w:rFonts w:hint="default" w:ascii="Times New Roman" w:hAnsi="Times New Roman" w:eastAsia="仿宋_GB2312" w:cs="Times New Roman"/>
          <w:bCs/>
          <w:sz w:val="32"/>
          <w:szCs w:val="32"/>
          <w:lang w:val="en-US" w:eastAsia="zh-CN"/>
        </w:rPr>
        <w:t>3</w:t>
      </w:r>
      <w:r>
        <w:rPr>
          <w:rFonts w:hint="default" w:ascii="Times New Roman" w:hAnsi="Times New Roman" w:eastAsia="仿宋_GB2312" w:cs="Times New Roman"/>
          <w:bCs/>
          <w:sz w:val="32"/>
          <w:szCs w:val="32"/>
        </w:rPr>
        <w:t>的比例确定参加面试人员。不足规定比例的按实际人数确定。末位成绩相同的一并进入面试。</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面试采取结构化面试方式，主要测试应聘者的逻辑思维能力、沟通协调能力、应变能力及心理素质、知识面等要素。面试总分为100分。实际参加面试人数小于或等于岗位计划数的，面试成绩必须达到60分，否则不予进入体检和考察环节。</w:t>
      </w:r>
    </w:p>
    <w:p>
      <w:pPr>
        <w:keepNext w:val="0"/>
        <w:keepLines w:val="0"/>
        <w:pageBreakBefore w:val="0"/>
        <w:widowControl w:val="0"/>
        <w:kinsoku/>
        <w:overflowPunct/>
        <w:topLinePunct w:val="0"/>
        <w:autoSpaceDE/>
        <w:autoSpaceDN/>
        <w:bidi w:val="0"/>
        <w:adjustRightInd/>
        <w:snapToGrid w:val="0"/>
        <w:spacing w:line="580" w:lineRule="exact"/>
        <w:ind w:firstLine="642"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（四）成绩合成</w:t>
      </w:r>
    </w:p>
    <w:p>
      <w:pPr>
        <w:pStyle w:val="3"/>
        <w:keepNext w:val="0"/>
        <w:keepLines w:val="0"/>
        <w:pageBreakBefore w:val="0"/>
        <w:widowControl w:val="0"/>
        <w:kinsoku/>
        <w:overflowPunct/>
        <w:topLinePunct w:val="0"/>
        <w:autoSpaceDE/>
        <w:autoSpaceDN/>
        <w:bidi w:val="0"/>
        <w:adjustRightInd/>
        <w:snapToGrid w:val="0"/>
        <w:spacing w:before="0" w:beforeAutospacing="0" w:after="0" w:afterAutospacing="0" w:line="580" w:lineRule="exact"/>
        <w:rPr>
          <w:rFonts w:hint="default" w:ascii="Times New Roman" w:hAnsi="Times New Roman" w:eastAsia="仿宋_GB2312" w:cs="Times New Roman"/>
          <w:bCs/>
          <w:kern w:val="2"/>
          <w:sz w:val="32"/>
          <w:szCs w:val="32"/>
        </w:rPr>
      </w:pPr>
      <w:r>
        <w:rPr>
          <w:rFonts w:hint="default" w:ascii="Times New Roman" w:hAnsi="Times New Roman" w:eastAsia="仿宋_GB2312" w:cs="Times New Roman"/>
          <w:bCs/>
          <w:kern w:val="2"/>
          <w:sz w:val="32"/>
          <w:szCs w:val="32"/>
        </w:rPr>
        <w:t xml:space="preserve">    笔试、面试合成成绩的计算方法：将笔试成绩（笔试成绩按100分折算）、面试成绩按照</w:t>
      </w:r>
      <w:r>
        <w:rPr>
          <w:rFonts w:hint="default" w:ascii="Times New Roman" w:hAnsi="Times New Roman" w:eastAsia="仿宋_GB2312" w:cs="Times New Roman"/>
          <w:bCs/>
          <w:kern w:val="2"/>
          <w:sz w:val="32"/>
          <w:szCs w:val="32"/>
          <w:lang w:val="en-US" w:eastAsia="zh-CN"/>
        </w:rPr>
        <w:t>4</w:t>
      </w:r>
      <w:r>
        <w:rPr>
          <w:rFonts w:hint="default" w:ascii="Times New Roman" w:hAnsi="Times New Roman" w:eastAsia="仿宋_GB2312" w:cs="Times New Roman"/>
          <w:bCs/>
          <w:kern w:val="2"/>
          <w:sz w:val="32"/>
          <w:szCs w:val="32"/>
        </w:rPr>
        <w:t>:</w:t>
      </w:r>
      <w:r>
        <w:rPr>
          <w:rFonts w:hint="default" w:ascii="Times New Roman" w:hAnsi="Times New Roman" w:eastAsia="仿宋_GB2312" w:cs="Times New Roman"/>
          <w:bCs/>
          <w:kern w:val="2"/>
          <w:sz w:val="32"/>
          <w:szCs w:val="32"/>
          <w:lang w:val="en-US" w:eastAsia="zh-CN"/>
        </w:rPr>
        <w:t>6</w:t>
      </w:r>
      <w:r>
        <w:rPr>
          <w:rFonts w:hint="default" w:ascii="Times New Roman" w:hAnsi="Times New Roman" w:eastAsia="仿宋_GB2312" w:cs="Times New Roman"/>
          <w:bCs/>
          <w:kern w:val="2"/>
          <w:sz w:val="32"/>
          <w:szCs w:val="32"/>
        </w:rPr>
        <w:t>的比例进行合成，分值均保留两位小数，从高分到低分排序。</w:t>
      </w:r>
    </w:p>
    <w:p>
      <w:pPr>
        <w:keepNext w:val="0"/>
        <w:keepLines w:val="0"/>
        <w:pageBreakBefore w:val="0"/>
        <w:widowControl w:val="0"/>
        <w:kinsoku/>
        <w:overflowPunct/>
        <w:topLinePunct w:val="0"/>
        <w:autoSpaceDE/>
        <w:autoSpaceDN/>
        <w:bidi w:val="0"/>
        <w:adjustRightInd/>
        <w:snapToGrid w:val="0"/>
        <w:spacing w:line="580" w:lineRule="exact"/>
        <w:ind w:firstLine="642"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（五）体检与考察</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体检工作参照《公务员录用体检通用标准（试行）》等规定执行。考察工作参照《关于做好公务员录用考察工作的通知》（国公局发〔2013〕2号）有关规定组织实施。</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对体检、考察出现缺额的，按照规定程序和时限，在同一岗位报考人员中，按考试最终成绩从高分到低分依次等额递补。拟聘用人员名单公示结束，不再递补。</w:t>
      </w:r>
    </w:p>
    <w:p>
      <w:pPr>
        <w:keepNext w:val="0"/>
        <w:keepLines w:val="0"/>
        <w:pageBreakBefore w:val="0"/>
        <w:widowControl w:val="0"/>
        <w:kinsoku/>
        <w:overflowPunct/>
        <w:topLinePunct w:val="0"/>
        <w:autoSpaceDE/>
        <w:autoSpaceDN/>
        <w:bidi w:val="0"/>
        <w:adjustRightInd/>
        <w:snapToGrid w:val="0"/>
        <w:spacing w:line="580" w:lineRule="exact"/>
        <w:ind w:firstLine="642"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（六）公示与聘用</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对体检、考察均合格的拟聘用人员名单，在博望区政府网站、博望先锋网公示7天。</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经公示无异议或公示结果不影响聘用的，由招聘单位按照规定，报</w:t>
      </w:r>
      <w:r>
        <w:rPr>
          <w:rFonts w:hint="default" w:ascii="Times New Roman" w:hAnsi="Times New Roman" w:eastAsia="仿宋_GB2312" w:cs="Times New Roman"/>
          <w:bCs/>
          <w:sz w:val="32"/>
          <w:szCs w:val="32"/>
          <w:lang w:eastAsia="zh-CN"/>
        </w:rPr>
        <w:t>市委编办</w:t>
      </w:r>
      <w:r>
        <w:rPr>
          <w:rFonts w:hint="default" w:ascii="Times New Roman" w:hAnsi="Times New Roman" w:eastAsia="仿宋_GB2312" w:cs="Times New Roman"/>
          <w:bCs/>
          <w:sz w:val="32"/>
          <w:szCs w:val="32"/>
        </w:rPr>
        <w:t>、市人社局审批</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并办理纳入单位编制管理手续。用人单位与聘用人员在报到一个月内签订聘用合同。聘用人员按规定实行试用期制度，试用期满，考核合格的正式聘用，办理入编手续。</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因下列情况导致招聘岗位出现空缺的，在报到7个工作日后从面试入围者中按考试合成成绩由高分到低分在所报</w:t>
      </w:r>
      <w:r>
        <w:rPr>
          <w:rFonts w:hint="default" w:ascii="Times New Roman" w:hAnsi="Times New Roman" w:eastAsia="仿宋_GB2312" w:cs="Times New Roman"/>
          <w:bCs/>
          <w:sz w:val="32"/>
          <w:szCs w:val="32"/>
          <w:lang w:eastAsia="zh-CN"/>
        </w:rPr>
        <w:t>岗位</w:t>
      </w:r>
      <w:r>
        <w:rPr>
          <w:rFonts w:hint="default" w:ascii="Times New Roman" w:hAnsi="Times New Roman" w:eastAsia="仿宋_GB2312" w:cs="Times New Roman"/>
          <w:bCs/>
          <w:sz w:val="32"/>
          <w:szCs w:val="32"/>
        </w:rPr>
        <w:t>内依次一次性递补（递补人员必须达到规定的最低分数线）。</w:t>
      </w:r>
    </w:p>
    <w:p>
      <w:pPr>
        <w:keepNext w:val="0"/>
        <w:keepLines w:val="0"/>
        <w:pageBreakBefore w:val="0"/>
        <w:widowControl w:val="0"/>
        <w:kinsoku/>
        <w:overflowPunct/>
        <w:topLinePunct w:val="0"/>
        <w:autoSpaceDE/>
        <w:autoSpaceDN/>
        <w:bidi w:val="0"/>
        <w:adjustRightInd/>
        <w:snapToGrid w:val="0"/>
        <w:spacing w:line="580" w:lineRule="exact"/>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（1）考生体检或考察不符合要求；</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（2）拟聘用人员公示结果影响聘用；</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（3）拟聘用人员在报到7个工作日期限内自愿放弃聘用；</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（4）拟聘用人员未在规定时间内报到。 </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四、纪律监督</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此次招聘工作由区委组织部、区人社局</w:t>
      </w:r>
      <w:r>
        <w:rPr>
          <w:rFonts w:hint="default" w:ascii="Times New Roman" w:hAnsi="Times New Roman" w:eastAsia="仿宋_GB2312" w:cs="Times New Roman"/>
          <w:bCs/>
          <w:sz w:val="32"/>
          <w:szCs w:val="32"/>
          <w:lang w:eastAsia="zh-CN"/>
        </w:rPr>
        <w:t>共同</w:t>
      </w:r>
      <w:r>
        <w:rPr>
          <w:rFonts w:hint="default" w:ascii="Times New Roman" w:hAnsi="Times New Roman" w:eastAsia="仿宋_GB2312" w:cs="Times New Roman"/>
          <w:bCs/>
          <w:sz w:val="32"/>
          <w:szCs w:val="32"/>
        </w:rPr>
        <w:t xml:space="preserve">组织实施，接受纪检监察机关监督，同时欢迎社会各界监督，确保招聘工作公开、公平、公正。 </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本公告由区委组织部、区人社局负责解释。 </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lang w:val="en-US"/>
        </w:rPr>
      </w:pPr>
      <w:r>
        <w:rPr>
          <w:rFonts w:hint="default" w:ascii="Times New Roman" w:hAnsi="Times New Roman" w:eastAsia="仿宋_GB2312" w:cs="Times New Roman"/>
          <w:bCs/>
          <w:sz w:val="32"/>
          <w:szCs w:val="32"/>
        </w:rPr>
        <w:t>咨询电话   区委组织部：677</w:t>
      </w:r>
      <w:r>
        <w:rPr>
          <w:rFonts w:hint="default" w:ascii="Times New Roman" w:hAnsi="Times New Roman" w:eastAsia="仿宋_GB2312" w:cs="Times New Roman"/>
          <w:bCs/>
          <w:sz w:val="32"/>
          <w:szCs w:val="32"/>
          <w:lang w:val="en-US" w:eastAsia="zh-CN"/>
        </w:rPr>
        <w:t>6821</w:t>
      </w:r>
    </w:p>
    <w:p>
      <w:pPr>
        <w:keepNext w:val="0"/>
        <w:keepLines w:val="0"/>
        <w:pageBreakBefore w:val="0"/>
        <w:widowControl w:val="0"/>
        <w:kinsoku/>
        <w:overflowPunct/>
        <w:topLinePunct w:val="0"/>
        <w:autoSpaceDE/>
        <w:autoSpaceDN/>
        <w:bidi w:val="0"/>
        <w:adjustRightInd/>
        <w:snapToGrid w:val="0"/>
        <w:spacing w:line="580" w:lineRule="exact"/>
        <w:ind w:firstLine="2400" w:firstLineChars="750"/>
        <w:rPr>
          <w:rFonts w:hint="default" w:ascii="Times New Roman" w:hAnsi="Times New Roman" w:eastAsia="仿宋_GB2312" w:cs="Times New Roman"/>
          <w:bCs/>
          <w:sz w:val="32"/>
          <w:szCs w:val="32"/>
          <w:highlight w:val="yellow"/>
        </w:rPr>
      </w:pPr>
      <w:r>
        <w:rPr>
          <w:rFonts w:hint="default" w:ascii="Times New Roman" w:hAnsi="Times New Roman" w:eastAsia="仿宋_GB2312" w:cs="Times New Roman"/>
          <w:bCs/>
          <w:sz w:val="32"/>
          <w:szCs w:val="32"/>
        </w:rPr>
        <w:t>区人社局 ：6065752</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监督电话   区</w:t>
      </w:r>
      <w:r>
        <w:rPr>
          <w:rFonts w:hint="default" w:ascii="Times New Roman" w:hAnsi="Times New Roman" w:eastAsia="仿宋_GB2312" w:cs="Times New Roman"/>
          <w:bCs/>
          <w:sz w:val="32"/>
          <w:szCs w:val="32"/>
          <w:lang w:eastAsia="zh-CN"/>
        </w:rPr>
        <w:t>纪委监委</w:t>
      </w:r>
      <w:r>
        <w:rPr>
          <w:rFonts w:hint="default" w:ascii="Times New Roman" w:hAnsi="Times New Roman" w:eastAsia="仿宋_GB2312" w:cs="Times New Roman"/>
          <w:bCs/>
          <w:sz w:val="32"/>
          <w:szCs w:val="32"/>
        </w:rPr>
        <w:t xml:space="preserve"> ：</w:t>
      </w:r>
      <w:r>
        <w:rPr>
          <w:rFonts w:hint="default" w:ascii="Times New Roman" w:hAnsi="Times New Roman" w:eastAsia="仿宋_GB2312" w:cs="Times New Roman"/>
          <w:bCs/>
          <w:sz w:val="32"/>
          <w:szCs w:val="32"/>
          <w:lang w:val="en-US" w:eastAsia="zh-CN"/>
        </w:rPr>
        <w:t>6763679</w:t>
      </w:r>
      <w:r>
        <w:rPr>
          <w:rFonts w:hint="default" w:ascii="Times New Roman" w:hAnsi="Times New Roman" w:eastAsia="仿宋_GB2312" w:cs="Times New Roman"/>
          <w:bCs/>
          <w:sz w:val="32"/>
          <w:szCs w:val="32"/>
        </w:rPr>
        <w:t>　</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报考人员所留电话应保持畅通，因电话不畅以致招聘单位无法通知相关事宜的，责任由报考人员自负。</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特此公告。　　　</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p>
    <w:p>
      <w:pPr>
        <w:keepNext w:val="0"/>
        <w:keepLines w:val="0"/>
        <w:pageBreakBefore w:val="0"/>
        <w:widowControl w:val="0"/>
        <w:kinsoku/>
        <w:overflowPunct/>
        <w:topLinePunct w:val="0"/>
        <w:autoSpaceDE/>
        <w:autoSpaceDN/>
        <w:bidi w:val="0"/>
        <w:adjustRightInd/>
        <w:snapToGrid w:val="0"/>
        <w:spacing w:line="58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p>
    <w:p>
      <w:pPr>
        <w:keepNext w:val="0"/>
        <w:keepLines w:val="0"/>
        <w:pageBreakBefore w:val="0"/>
        <w:widowControl w:val="0"/>
        <w:kinsoku/>
        <w:wordWrap w:val="0"/>
        <w:overflowPunct/>
        <w:topLinePunct w:val="0"/>
        <w:autoSpaceDE/>
        <w:autoSpaceDN/>
        <w:bidi w:val="0"/>
        <w:adjustRightInd/>
        <w:spacing w:line="580" w:lineRule="exact"/>
        <w:ind w:firstLine="640" w:firstLineChars="200"/>
        <w:jc w:val="right"/>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lang w:eastAsia="zh-CN"/>
        </w:rPr>
        <w:t>中共博望区委组织部</w:t>
      </w:r>
      <w:r>
        <w:rPr>
          <w:rFonts w:hint="default" w:ascii="Times New Roman" w:hAnsi="Times New Roman" w:eastAsia="仿宋_GB2312" w:cs="Times New Roman"/>
          <w:bCs/>
          <w:sz w:val="32"/>
          <w:szCs w:val="32"/>
          <w:lang w:val="en-US" w:eastAsia="zh-CN"/>
        </w:rPr>
        <w:t xml:space="preserve">   博望区人社局</w:t>
      </w:r>
    </w:p>
    <w:p>
      <w:pPr>
        <w:keepNext w:val="0"/>
        <w:keepLines w:val="0"/>
        <w:pageBreakBefore w:val="0"/>
        <w:widowControl w:val="0"/>
        <w:kinsoku/>
        <w:overflowPunct/>
        <w:topLinePunct w:val="0"/>
        <w:autoSpaceDE/>
        <w:autoSpaceDN/>
        <w:bidi w:val="0"/>
        <w:adjustRightInd/>
        <w:spacing w:line="580" w:lineRule="exact"/>
        <w:ind w:firstLine="640" w:firstLineChars="200"/>
        <w:jc w:val="center"/>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 xml:space="preserve">                      </w:t>
      </w:r>
      <w:r>
        <w:rPr>
          <w:rFonts w:hint="default" w:ascii="Times New Roman" w:hAnsi="Times New Roman" w:eastAsia="仿宋_GB2312" w:cs="Times New Roman"/>
          <w:bCs/>
          <w:sz w:val="32"/>
          <w:szCs w:val="32"/>
        </w:rPr>
        <w:t>20</w:t>
      </w:r>
      <w:r>
        <w:rPr>
          <w:rFonts w:hint="default" w:ascii="Times New Roman" w:hAnsi="Times New Roman" w:eastAsia="仿宋_GB2312" w:cs="Times New Roman"/>
          <w:bCs/>
          <w:sz w:val="32"/>
          <w:szCs w:val="32"/>
          <w:lang w:val="en-US" w:eastAsia="zh-CN"/>
        </w:rPr>
        <w:t>23</w:t>
      </w:r>
      <w:r>
        <w:rPr>
          <w:rFonts w:hint="default" w:ascii="Times New Roman" w:hAnsi="Times New Roman" w:eastAsia="仿宋_GB2312" w:cs="Times New Roman"/>
          <w:bCs/>
          <w:sz w:val="32"/>
          <w:szCs w:val="32"/>
        </w:rPr>
        <w:t>年</w:t>
      </w:r>
      <w:r>
        <w:rPr>
          <w:rFonts w:hint="default" w:ascii="Times New Roman" w:hAnsi="Times New Roman" w:eastAsia="仿宋_GB2312" w:cs="Times New Roman"/>
          <w:bCs/>
          <w:sz w:val="32"/>
          <w:szCs w:val="32"/>
          <w:lang w:val="en-US" w:eastAsia="zh-CN"/>
        </w:rPr>
        <w:t>6</w:t>
      </w:r>
      <w:r>
        <w:rPr>
          <w:rFonts w:hint="default" w:ascii="Times New Roman" w:hAnsi="Times New Roman" w:eastAsia="仿宋_GB2312" w:cs="Times New Roman"/>
          <w:bCs/>
          <w:sz w:val="32"/>
          <w:szCs w:val="32"/>
        </w:rPr>
        <w:t>月</w:t>
      </w:r>
      <w:r>
        <w:rPr>
          <w:rFonts w:hint="default" w:ascii="Times New Roman" w:hAnsi="Times New Roman" w:eastAsia="仿宋_GB2312" w:cs="Times New Roman"/>
          <w:bCs/>
          <w:sz w:val="32"/>
          <w:szCs w:val="32"/>
          <w:lang w:val="en-US" w:eastAsia="zh-CN"/>
        </w:rPr>
        <w:t>8</w:t>
      </w:r>
      <w:r>
        <w:rPr>
          <w:rFonts w:hint="default" w:ascii="Times New Roman" w:hAnsi="Times New Roman" w:eastAsia="仿宋_GB2312" w:cs="Times New Roman"/>
          <w:bCs/>
          <w:sz w:val="32"/>
          <w:szCs w:val="32"/>
        </w:rPr>
        <w:t xml:space="preserve">日 </w:t>
      </w:r>
    </w:p>
    <w:p>
      <w:pPr>
        <w:keepNext w:val="0"/>
        <w:keepLines w:val="0"/>
        <w:pageBreakBefore w:val="0"/>
        <w:widowControl w:val="0"/>
        <w:kinsoku/>
        <w:overflowPunct/>
        <w:topLinePunct w:val="0"/>
        <w:autoSpaceDE/>
        <w:autoSpaceDN/>
        <w:bidi w:val="0"/>
        <w:adjustRightInd/>
        <w:spacing w:line="600" w:lineRule="exact"/>
        <w:rPr>
          <w:rFonts w:hint="default" w:ascii="Times New Roman" w:hAnsi="Times New Roman" w:eastAsia="黑体" w:cs="Times New Roman"/>
          <w:b/>
          <w:color w:val="333333"/>
          <w:sz w:val="28"/>
          <w:szCs w:val="28"/>
        </w:rPr>
      </w:pPr>
    </w:p>
    <w:p>
      <w:pPr>
        <w:keepNext w:val="0"/>
        <w:keepLines w:val="0"/>
        <w:pageBreakBefore w:val="0"/>
        <w:widowControl w:val="0"/>
        <w:kinsoku/>
        <w:overflowPunct/>
        <w:topLinePunct w:val="0"/>
        <w:autoSpaceDE/>
        <w:autoSpaceDN/>
        <w:bidi w:val="0"/>
        <w:adjustRightInd/>
        <w:spacing w:line="600" w:lineRule="exact"/>
        <w:rPr>
          <w:rFonts w:hint="default" w:ascii="Times New Roman" w:hAnsi="Times New Roman" w:eastAsia="黑体" w:cs="Times New Roman"/>
          <w:b/>
          <w:color w:val="333333"/>
          <w:sz w:val="28"/>
          <w:szCs w:val="28"/>
        </w:rPr>
      </w:pPr>
    </w:p>
    <w:p>
      <w:pPr>
        <w:keepNext w:val="0"/>
        <w:keepLines w:val="0"/>
        <w:pageBreakBefore w:val="0"/>
        <w:widowControl w:val="0"/>
        <w:kinsoku/>
        <w:overflowPunct/>
        <w:topLinePunct w:val="0"/>
        <w:autoSpaceDE/>
        <w:autoSpaceDN/>
        <w:bidi w:val="0"/>
        <w:adjustRightInd/>
        <w:spacing w:line="600" w:lineRule="exact"/>
        <w:rPr>
          <w:rFonts w:hint="default" w:ascii="Times New Roman" w:hAnsi="Times New Roman" w:eastAsia="黑体" w:cs="Times New Roman"/>
          <w:b/>
          <w:color w:val="333333"/>
          <w:sz w:val="28"/>
          <w:szCs w:val="28"/>
        </w:rPr>
      </w:pPr>
    </w:p>
    <w:p>
      <w:pPr>
        <w:keepNext w:val="0"/>
        <w:keepLines w:val="0"/>
        <w:pageBreakBefore w:val="0"/>
        <w:widowControl w:val="0"/>
        <w:kinsoku/>
        <w:overflowPunct/>
        <w:topLinePunct w:val="0"/>
        <w:autoSpaceDE/>
        <w:autoSpaceDN/>
        <w:bidi w:val="0"/>
        <w:adjustRightInd/>
        <w:spacing w:line="600" w:lineRule="exact"/>
        <w:rPr>
          <w:rFonts w:hint="default" w:ascii="Times New Roman" w:hAnsi="Times New Roman" w:eastAsia="黑体" w:cs="Times New Roman"/>
          <w:b/>
          <w:color w:val="333333"/>
          <w:sz w:val="28"/>
          <w:szCs w:val="28"/>
        </w:rPr>
      </w:pPr>
    </w:p>
    <w:p>
      <w:pPr>
        <w:keepNext w:val="0"/>
        <w:keepLines w:val="0"/>
        <w:pageBreakBefore w:val="0"/>
        <w:widowControl w:val="0"/>
        <w:kinsoku/>
        <w:overflowPunct/>
        <w:topLinePunct w:val="0"/>
        <w:autoSpaceDE/>
        <w:autoSpaceDN/>
        <w:bidi w:val="0"/>
        <w:adjustRightInd/>
        <w:spacing w:line="600" w:lineRule="exact"/>
        <w:rPr>
          <w:rFonts w:hint="default" w:ascii="Times New Roman" w:hAnsi="Times New Roman" w:eastAsia="黑体" w:cs="Times New Roman"/>
          <w:b/>
          <w:color w:val="333333"/>
          <w:sz w:val="28"/>
          <w:szCs w:val="28"/>
        </w:rPr>
      </w:pPr>
    </w:p>
    <w:p>
      <w:pPr>
        <w:keepNext w:val="0"/>
        <w:keepLines w:val="0"/>
        <w:pageBreakBefore w:val="0"/>
        <w:widowControl w:val="0"/>
        <w:kinsoku/>
        <w:overflowPunct/>
        <w:topLinePunct w:val="0"/>
        <w:autoSpaceDE/>
        <w:autoSpaceDN/>
        <w:bidi w:val="0"/>
        <w:adjustRightInd/>
        <w:spacing w:line="600" w:lineRule="exact"/>
        <w:rPr>
          <w:rFonts w:hint="default" w:ascii="Times New Roman" w:hAnsi="Times New Roman" w:eastAsia="黑体" w:cs="Times New Roman"/>
          <w:b/>
          <w:color w:val="333333"/>
          <w:sz w:val="28"/>
          <w:szCs w:val="28"/>
        </w:rPr>
      </w:pPr>
    </w:p>
    <w:p>
      <w:pPr>
        <w:keepNext w:val="0"/>
        <w:keepLines w:val="0"/>
        <w:pageBreakBefore w:val="0"/>
        <w:widowControl w:val="0"/>
        <w:kinsoku/>
        <w:overflowPunct/>
        <w:topLinePunct w:val="0"/>
        <w:autoSpaceDE/>
        <w:autoSpaceDN/>
        <w:bidi w:val="0"/>
        <w:adjustRightInd/>
        <w:spacing w:line="600" w:lineRule="exact"/>
        <w:rPr>
          <w:rFonts w:hint="default" w:ascii="Times New Roman" w:hAnsi="Times New Roman" w:eastAsia="黑体" w:cs="Times New Roman"/>
          <w:b/>
          <w:color w:val="333333"/>
          <w:sz w:val="28"/>
          <w:szCs w:val="28"/>
        </w:rPr>
      </w:pPr>
    </w:p>
    <w:p>
      <w:pPr>
        <w:keepNext w:val="0"/>
        <w:keepLines w:val="0"/>
        <w:pageBreakBefore w:val="0"/>
        <w:widowControl w:val="0"/>
        <w:kinsoku/>
        <w:overflowPunct/>
        <w:topLinePunct w:val="0"/>
        <w:autoSpaceDE/>
        <w:autoSpaceDN/>
        <w:bidi w:val="0"/>
        <w:adjustRightInd/>
        <w:rPr>
          <w:rFonts w:hint="default" w:ascii="Times New Roman" w:hAnsi="Times New Roman" w:eastAsia="仿宋_GB2312" w:cs="Times New Roman"/>
          <w:sz w:val="32"/>
          <w:szCs w:val="32"/>
          <w:shd w:val="clear" w:color="auto" w:fill="FFFFFF"/>
        </w:rPr>
      </w:pPr>
      <w:bookmarkStart w:id="0" w:name="_GoBack"/>
      <w:bookmarkEnd w:id="0"/>
    </w:p>
    <w:sectPr>
      <w:pgSz w:w="11906" w:h="16838"/>
      <w:pgMar w:top="1440" w:right="1474" w:bottom="1440"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740D6"/>
    <w:multiLevelType w:val="singleLevel"/>
    <w:tmpl w:val="58F740D6"/>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mU1MWI5ZWVhZjQwZWI1ZTAxNjdiMDJiMGY4NjQifQ=="/>
  </w:docVars>
  <w:rsids>
    <w:rsidRoot w:val="7DD31B20"/>
    <w:rsid w:val="00317569"/>
    <w:rsid w:val="00F117E7"/>
    <w:rsid w:val="014B08FF"/>
    <w:rsid w:val="02186FE3"/>
    <w:rsid w:val="04A70542"/>
    <w:rsid w:val="053C0C8A"/>
    <w:rsid w:val="055C757F"/>
    <w:rsid w:val="07593D76"/>
    <w:rsid w:val="079D06AC"/>
    <w:rsid w:val="09C36A84"/>
    <w:rsid w:val="09D30D7B"/>
    <w:rsid w:val="0A4F6AFD"/>
    <w:rsid w:val="0A5B1BB3"/>
    <w:rsid w:val="0AE34C4E"/>
    <w:rsid w:val="0BB93035"/>
    <w:rsid w:val="0D224637"/>
    <w:rsid w:val="0D7D0092"/>
    <w:rsid w:val="0DCB36FA"/>
    <w:rsid w:val="11847C41"/>
    <w:rsid w:val="15AE3565"/>
    <w:rsid w:val="15B17473"/>
    <w:rsid w:val="164756E1"/>
    <w:rsid w:val="185F4F64"/>
    <w:rsid w:val="18B828C6"/>
    <w:rsid w:val="1A3232A2"/>
    <w:rsid w:val="1A862C7C"/>
    <w:rsid w:val="1AEB0D31"/>
    <w:rsid w:val="1B862808"/>
    <w:rsid w:val="1D0F4F11"/>
    <w:rsid w:val="1D9E208B"/>
    <w:rsid w:val="20AC4ABE"/>
    <w:rsid w:val="213F0B21"/>
    <w:rsid w:val="21B31E7D"/>
    <w:rsid w:val="233E3323"/>
    <w:rsid w:val="23502079"/>
    <w:rsid w:val="242138F4"/>
    <w:rsid w:val="24785A58"/>
    <w:rsid w:val="24C51723"/>
    <w:rsid w:val="25AB3597"/>
    <w:rsid w:val="26CB2F4E"/>
    <w:rsid w:val="27AE69D0"/>
    <w:rsid w:val="29690DCF"/>
    <w:rsid w:val="29AE7AF9"/>
    <w:rsid w:val="2B6D7540"/>
    <w:rsid w:val="2CE20DE3"/>
    <w:rsid w:val="2D1E0AF2"/>
    <w:rsid w:val="2D334810"/>
    <w:rsid w:val="2D8079FF"/>
    <w:rsid w:val="2E0C4DEE"/>
    <w:rsid w:val="2ED441CC"/>
    <w:rsid w:val="2FF63FA8"/>
    <w:rsid w:val="300D7777"/>
    <w:rsid w:val="30E414CE"/>
    <w:rsid w:val="32110C25"/>
    <w:rsid w:val="32E20814"/>
    <w:rsid w:val="34E940DB"/>
    <w:rsid w:val="36D87F64"/>
    <w:rsid w:val="386F2B4A"/>
    <w:rsid w:val="393F42CA"/>
    <w:rsid w:val="39A13D40"/>
    <w:rsid w:val="3AFB1EAE"/>
    <w:rsid w:val="3B3D666E"/>
    <w:rsid w:val="3B7741CE"/>
    <w:rsid w:val="3CAF5C0A"/>
    <w:rsid w:val="3D163594"/>
    <w:rsid w:val="3D6E1622"/>
    <w:rsid w:val="3DB3135B"/>
    <w:rsid w:val="3E612F34"/>
    <w:rsid w:val="3E8B049C"/>
    <w:rsid w:val="40FA31CC"/>
    <w:rsid w:val="414E0F67"/>
    <w:rsid w:val="42426BD9"/>
    <w:rsid w:val="42656F95"/>
    <w:rsid w:val="42BC698B"/>
    <w:rsid w:val="42C972FA"/>
    <w:rsid w:val="4374370A"/>
    <w:rsid w:val="45A87E4B"/>
    <w:rsid w:val="45CA5863"/>
    <w:rsid w:val="460E0E3D"/>
    <w:rsid w:val="4689127A"/>
    <w:rsid w:val="47376F28"/>
    <w:rsid w:val="473A4323"/>
    <w:rsid w:val="47D26C51"/>
    <w:rsid w:val="4A9179DA"/>
    <w:rsid w:val="4B137364"/>
    <w:rsid w:val="4B775B45"/>
    <w:rsid w:val="4BCE478B"/>
    <w:rsid w:val="4C3243ED"/>
    <w:rsid w:val="4CB05B4C"/>
    <w:rsid w:val="4E7B3B9E"/>
    <w:rsid w:val="4F134203"/>
    <w:rsid w:val="4F9745E6"/>
    <w:rsid w:val="505226DD"/>
    <w:rsid w:val="512A5CCC"/>
    <w:rsid w:val="517A013D"/>
    <w:rsid w:val="52304CA0"/>
    <w:rsid w:val="5334431C"/>
    <w:rsid w:val="53A729E8"/>
    <w:rsid w:val="559612BE"/>
    <w:rsid w:val="55AF412E"/>
    <w:rsid w:val="56075D18"/>
    <w:rsid w:val="576A47B0"/>
    <w:rsid w:val="598F49A2"/>
    <w:rsid w:val="5ABF662D"/>
    <w:rsid w:val="5C7D3434"/>
    <w:rsid w:val="5DC00D1A"/>
    <w:rsid w:val="5F491DAB"/>
    <w:rsid w:val="5FC3459E"/>
    <w:rsid w:val="61E810F3"/>
    <w:rsid w:val="62902C2B"/>
    <w:rsid w:val="62B72874"/>
    <w:rsid w:val="65206DF6"/>
    <w:rsid w:val="653D2227"/>
    <w:rsid w:val="65F35132"/>
    <w:rsid w:val="66B23A7E"/>
    <w:rsid w:val="67C85E43"/>
    <w:rsid w:val="68D4417F"/>
    <w:rsid w:val="697274F4"/>
    <w:rsid w:val="6A7E25F5"/>
    <w:rsid w:val="6C68355C"/>
    <w:rsid w:val="6C9D0D2C"/>
    <w:rsid w:val="6CB73B9C"/>
    <w:rsid w:val="6E4E22DE"/>
    <w:rsid w:val="6F411E43"/>
    <w:rsid w:val="70241157"/>
    <w:rsid w:val="70E37655"/>
    <w:rsid w:val="714E78E0"/>
    <w:rsid w:val="719170B1"/>
    <w:rsid w:val="71FD64F5"/>
    <w:rsid w:val="749B7A5D"/>
    <w:rsid w:val="75736ACE"/>
    <w:rsid w:val="75AF3FAA"/>
    <w:rsid w:val="76880357"/>
    <w:rsid w:val="76C05D43"/>
    <w:rsid w:val="76EC2FDC"/>
    <w:rsid w:val="76FF884B"/>
    <w:rsid w:val="779E507B"/>
    <w:rsid w:val="79652BD2"/>
    <w:rsid w:val="7A06790A"/>
    <w:rsid w:val="7B7711C5"/>
    <w:rsid w:val="7BC65BA9"/>
    <w:rsid w:val="7C003181"/>
    <w:rsid w:val="7C38637B"/>
    <w:rsid w:val="7C991510"/>
    <w:rsid w:val="7DD31B20"/>
    <w:rsid w:val="7EB73ECF"/>
    <w:rsid w:val="7F0D7F93"/>
    <w:rsid w:val="7F1C1F84"/>
    <w:rsid w:val="7F8D69DE"/>
    <w:rsid w:val="FDFF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3038</Words>
  <Characters>3209</Characters>
  <Lines>0</Lines>
  <Paragraphs>0</Paragraphs>
  <TotalTime>14</TotalTime>
  <ScaleCrop>false</ScaleCrop>
  <LinksUpToDate>false</LinksUpToDate>
  <CharactersWithSpaces>3400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2023-03-15T15:24:00Z</dcterms:created>
  <dc:creator>乐尐、 汐</dc:creator>
  <cp:lastModifiedBy>user</cp:lastModifiedBy>
  <cp:lastPrinted>2023-06-07T15:14:00Z</cp:lastPrinted>
  <dcterms:modified xsi:type="dcterms:W3CDTF">2023-06-08T17:10:06Z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106D4DFE232149C6A51538F19F602F5C_13</vt:lpwstr>
  </property>
</Properties>
</file>